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6029C" w14:textId="69147F43" w:rsidR="00C41E46" w:rsidRPr="00CA56B3" w:rsidRDefault="00CA56B3" w:rsidP="008C14EC">
      <w:pPr>
        <w:spacing w:after="0"/>
        <w:jc w:val="both"/>
        <w:rPr>
          <w:lang w:eastAsia="en-AU"/>
        </w:rPr>
      </w:pPr>
      <w:bookmarkStart w:id="0" w:name="_GoBack"/>
      <w:bookmarkEnd w:id="0"/>
      <w:r w:rsidRPr="00CA56B3">
        <w:rPr>
          <w:noProof/>
          <w:lang w:eastAsia="en-AU"/>
        </w:rPr>
        <w:drawing>
          <wp:anchor distT="0" distB="0" distL="114300" distR="114300" simplePos="0" relativeHeight="251671552" behindDoc="0" locked="0" layoutInCell="1" allowOverlap="1" wp14:anchorId="4A40A979" wp14:editId="012D35FE">
            <wp:simplePos x="0" y="0"/>
            <wp:positionH relativeFrom="column">
              <wp:posOffset>3065518</wp:posOffset>
            </wp:positionH>
            <wp:positionV relativeFrom="paragraph">
              <wp:posOffset>814220</wp:posOffset>
            </wp:positionV>
            <wp:extent cx="3481705" cy="1505585"/>
            <wp:effectExtent l="0" t="0" r="4445" b="18415"/>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C14090" w:rsidRPr="00CA56B3">
        <w:rPr>
          <w:lang w:eastAsia="en-AU"/>
        </w:rPr>
        <w:t>T</w:t>
      </w:r>
      <w:r w:rsidR="002B159E" w:rsidRPr="00CA56B3">
        <w:rPr>
          <w:lang w:eastAsia="en-AU"/>
        </w:rPr>
        <w:t xml:space="preserve">he </w:t>
      </w:r>
      <w:r w:rsidR="003C2A33" w:rsidRPr="00CA56B3">
        <w:rPr>
          <w:lang w:eastAsia="en-AU"/>
        </w:rPr>
        <w:t>2021-22</w:t>
      </w:r>
      <w:r w:rsidR="00C14090" w:rsidRPr="00CA56B3">
        <w:rPr>
          <w:lang w:eastAsia="en-AU"/>
        </w:rPr>
        <w:t xml:space="preserve"> Northern Terri</w:t>
      </w:r>
      <w:r w:rsidR="003C2A33" w:rsidRPr="00CA56B3">
        <w:rPr>
          <w:lang w:eastAsia="en-AU"/>
        </w:rPr>
        <w:t xml:space="preserve">tory Arts </w:t>
      </w:r>
      <w:r w:rsidR="00986C0E" w:rsidRPr="00CA56B3">
        <w:rPr>
          <w:lang w:eastAsia="en-AU"/>
        </w:rPr>
        <w:t xml:space="preserve">and Culture </w:t>
      </w:r>
      <w:r w:rsidR="003C2A33" w:rsidRPr="00CA56B3">
        <w:rPr>
          <w:lang w:eastAsia="en-AU"/>
        </w:rPr>
        <w:t>Grants Program offered</w:t>
      </w:r>
      <w:r w:rsidR="00C14090" w:rsidRPr="00CA56B3">
        <w:rPr>
          <w:lang w:eastAsia="en-AU"/>
        </w:rPr>
        <w:t xml:space="preserve"> two funding rounds </w:t>
      </w:r>
      <w:r w:rsidR="00C41E46" w:rsidRPr="00CA56B3">
        <w:rPr>
          <w:lang w:eastAsia="en-AU"/>
        </w:rPr>
        <w:t xml:space="preserve">through the Arts Projects category </w:t>
      </w:r>
      <w:r w:rsidR="00C14090" w:rsidRPr="00CA56B3">
        <w:rPr>
          <w:lang w:eastAsia="en-AU"/>
        </w:rPr>
        <w:t xml:space="preserve">to support the </w:t>
      </w:r>
      <w:r w:rsidR="000A4E35" w:rsidRPr="00CA56B3">
        <w:rPr>
          <w:lang w:eastAsia="en-AU"/>
        </w:rPr>
        <w:t>d</w:t>
      </w:r>
      <w:r w:rsidR="00C14090" w:rsidRPr="00CA56B3">
        <w:rPr>
          <w:lang w:eastAsia="en-AU"/>
        </w:rPr>
        <w:t xml:space="preserve">evelopment </w:t>
      </w:r>
      <w:r w:rsidR="003C2A33" w:rsidRPr="00CA56B3">
        <w:rPr>
          <w:lang w:eastAsia="en-AU"/>
        </w:rPr>
        <w:t>of new work, development of art</w:t>
      </w:r>
      <w:r w:rsidR="00C14090" w:rsidRPr="00CA56B3">
        <w:rPr>
          <w:lang w:eastAsia="en-AU"/>
        </w:rPr>
        <w:t xml:space="preserve"> skills and the presentation and promotion of arts</w:t>
      </w:r>
      <w:r w:rsidR="008155E1" w:rsidRPr="00CA56B3">
        <w:rPr>
          <w:lang w:eastAsia="en-AU"/>
        </w:rPr>
        <w:t xml:space="preserve"> projects offering up to $20,</w:t>
      </w:r>
      <w:r w:rsidR="00C14090" w:rsidRPr="00CA56B3">
        <w:rPr>
          <w:lang w:eastAsia="en-AU"/>
        </w:rPr>
        <w:t>000</w:t>
      </w:r>
      <w:r w:rsidR="000A4E35" w:rsidRPr="00CA56B3">
        <w:rPr>
          <w:lang w:eastAsia="en-AU"/>
        </w:rPr>
        <w:t xml:space="preserve"> per application</w:t>
      </w:r>
      <w:r w:rsidR="00C14090" w:rsidRPr="00CA56B3">
        <w:rPr>
          <w:lang w:eastAsia="en-AU"/>
        </w:rPr>
        <w:t xml:space="preserve">.  </w:t>
      </w:r>
      <w:r w:rsidR="003C2A33" w:rsidRPr="00CA56B3">
        <w:rPr>
          <w:lang w:eastAsia="en-AU"/>
        </w:rPr>
        <w:t>Separate</w:t>
      </w:r>
      <w:r w:rsidR="000A3241">
        <w:rPr>
          <w:lang w:eastAsia="en-AU"/>
        </w:rPr>
        <w:br/>
      </w:r>
      <w:r w:rsidR="00986C0E" w:rsidRPr="00CA56B3">
        <w:rPr>
          <w:lang w:eastAsia="en-AU"/>
        </w:rPr>
        <w:t>sub-</w:t>
      </w:r>
      <w:r w:rsidR="003C2A33" w:rsidRPr="00CA56B3">
        <w:rPr>
          <w:lang w:eastAsia="en-AU"/>
        </w:rPr>
        <w:t>categories</w:t>
      </w:r>
      <w:r w:rsidR="00C14090" w:rsidRPr="00CA56B3">
        <w:rPr>
          <w:lang w:eastAsia="en-AU"/>
        </w:rPr>
        <w:t xml:space="preserve"> prioritised</w:t>
      </w:r>
      <w:r w:rsidR="00986C0E" w:rsidRPr="00CA56B3">
        <w:rPr>
          <w:lang w:eastAsia="en-AU"/>
        </w:rPr>
        <w:t xml:space="preserve"> emerging artists, </w:t>
      </w:r>
      <w:r w:rsidR="003C2A33" w:rsidRPr="00CA56B3">
        <w:rPr>
          <w:lang w:eastAsia="en-AU"/>
        </w:rPr>
        <w:t>offering</w:t>
      </w:r>
      <w:r w:rsidR="000A4E35" w:rsidRPr="00CA56B3">
        <w:rPr>
          <w:lang w:eastAsia="en-AU"/>
        </w:rPr>
        <w:t xml:space="preserve"> up to </w:t>
      </w:r>
      <w:r w:rsidR="00C14090" w:rsidRPr="00CA56B3">
        <w:rPr>
          <w:lang w:eastAsia="en-AU"/>
        </w:rPr>
        <w:t>$15</w:t>
      </w:r>
      <w:r w:rsidR="008155E1" w:rsidRPr="00CA56B3">
        <w:rPr>
          <w:lang w:eastAsia="en-AU"/>
        </w:rPr>
        <w:t>,</w:t>
      </w:r>
      <w:r w:rsidR="00C14090" w:rsidRPr="00CA56B3">
        <w:rPr>
          <w:lang w:eastAsia="en-AU"/>
        </w:rPr>
        <w:t>000</w:t>
      </w:r>
      <w:r w:rsidR="000A4E35" w:rsidRPr="00CA56B3">
        <w:rPr>
          <w:lang w:eastAsia="en-AU"/>
        </w:rPr>
        <w:t xml:space="preserve"> per application</w:t>
      </w:r>
      <w:r w:rsidR="003C2A33" w:rsidRPr="00CA56B3">
        <w:rPr>
          <w:lang w:eastAsia="en-AU"/>
        </w:rPr>
        <w:t>, and digital capability offering up to $10,000 per application.</w:t>
      </w:r>
    </w:p>
    <w:p w14:paraId="3F58643A" w14:textId="5AD4E51A" w:rsidR="00C14090" w:rsidRPr="00CA56B3" w:rsidRDefault="000A4E35" w:rsidP="008C14EC">
      <w:pPr>
        <w:pStyle w:val="Heading3"/>
        <w:jc w:val="both"/>
        <w:rPr>
          <w:lang w:eastAsia="en-AU"/>
        </w:rPr>
      </w:pPr>
      <w:r w:rsidRPr="00CA56B3">
        <w:rPr>
          <w:lang w:eastAsia="en-AU"/>
        </w:rPr>
        <w:t>$</w:t>
      </w:r>
      <w:r w:rsidR="003C2A33" w:rsidRPr="00CA56B3">
        <w:rPr>
          <w:lang w:eastAsia="en-AU"/>
        </w:rPr>
        <w:t>3</w:t>
      </w:r>
      <w:r w:rsidR="008155E1" w:rsidRPr="00CA56B3">
        <w:rPr>
          <w:lang w:eastAsia="en-AU"/>
        </w:rPr>
        <w:t>00,</w:t>
      </w:r>
      <w:r w:rsidR="00C14090" w:rsidRPr="00CA56B3">
        <w:rPr>
          <w:lang w:eastAsia="en-AU"/>
        </w:rPr>
        <w:t xml:space="preserve">000 in </w:t>
      </w:r>
      <w:r w:rsidR="00F46407" w:rsidRPr="00CA56B3">
        <w:rPr>
          <w:color w:val="002060"/>
          <w:lang w:eastAsia="en-AU"/>
        </w:rPr>
        <w:t>grants</w:t>
      </w:r>
      <w:r w:rsidR="00F46407" w:rsidRPr="00CA56B3">
        <w:rPr>
          <w:lang w:eastAsia="en-AU"/>
        </w:rPr>
        <w:t xml:space="preserve"> </w:t>
      </w:r>
      <w:r w:rsidR="00C14090" w:rsidRPr="00CA56B3">
        <w:rPr>
          <w:lang w:eastAsia="en-AU"/>
        </w:rPr>
        <w:t>awarded</w:t>
      </w:r>
      <w:r w:rsidR="000572CA" w:rsidRPr="000572CA">
        <w:rPr>
          <w:color w:val="002060"/>
          <w:lang w:eastAsia="en-AU"/>
        </w:rPr>
        <w:t xml:space="preserve"> </w:t>
      </w:r>
    </w:p>
    <w:p w14:paraId="3D09CD61" w14:textId="3C8C05C0" w:rsidR="00C14090" w:rsidRPr="00CA56B3" w:rsidRDefault="00C14090" w:rsidP="008C14EC">
      <w:pPr>
        <w:jc w:val="both"/>
        <w:rPr>
          <w:lang w:eastAsia="en-AU"/>
        </w:rPr>
      </w:pPr>
      <w:r w:rsidRPr="00CA56B3">
        <w:rPr>
          <w:lang w:eastAsia="en-AU"/>
        </w:rPr>
        <w:t xml:space="preserve">Arts NT received </w:t>
      </w:r>
      <w:r w:rsidR="00873CCE" w:rsidRPr="00CA56B3">
        <w:rPr>
          <w:lang w:eastAsia="en-AU"/>
        </w:rPr>
        <w:t>42 eligible</w:t>
      </w:r>
      <w:r w:rsidR="003F7503">
        <w:rPr>
          <w:lang w:eastAsia="en-AU"/>
        </w:rPr>
        <w:t xml:space="preserve"> applications.  </w:t>
      </w:r>
      <w:r w:rsidR="003C2A33" w:rsidRPr="00CA56B3">
        <w:rPr>
          <w:lang w:eastAsia="en-AU"/>
        </w:rPr>
        <w:t>$3</w:t>
      </w:r>
      <w:r w:rsidRPr="00CA56B3">
        <w:rPr>
          <w:lang w:eastAsia="en-AU"/>
        </w:rPr>
        <w:t>00</w:t>
      </w:r>
      <w:r w:rsidR="008155E1" w:rsidRPr="00CA56B3">
        <w:rPr>
          <w:lang w:eastAsia="en-AU"/>
        </w:rPr>
        <w:t>,</w:t>
      </w:r>
      <w:r w:rsidRPr="00CA56B3">
        <w:rPr>
          <w:lang w:eastAsia="en-AU"/>
        </w:rPr>
        <w:t xml:space="preserve">000 in funding was </w:t>
      </w:r>
      <w:r w:rsidR="007C5702">
        <w:rPr>
          <w:lang w:eastAsia="en-AU"/>
        </w:rPr>
        <w:t>awarded</w:t>
      </w:r>
      <w:r w:rsidR="007C5702" w:rsidRPr="00CA56B3">
        <w:rPr>
          <w:lang w:eastAsia="en-AU"/>
        </w:rPr>
        <w:t xml:space="preserve"> </w:t>
      </w:r>
      <w:r w:rsidRPr="00CA56B3">
        <w:rPr>
          <w:lang w:eastAsia="en-AU"/>
        </w:rPr>
        <w:t xml:space="preserve">to </w:t>
      </w:r>
      <w:r w:rsidR="003C2A33" w:rsidRPr="00CA56B3">
        <w:rPr>
          <w:lang w:eastAsia="en-AU"/>
        </w:rPr>
        <w:t>20</w:t>
      </w:r>
      <w:r w:rsidRPr="00CA56B3">
        <w:rPr>
          <w:lang w:eastAsia="en-AU"/>
        </w:rPr>
        <w:t xml:space="preserve"> successful </w:t>
      </w:r>
      <w:r w:rsidR="003C2A33" w:rsidRPr="00CA56B3">
        <w:rPr>
          <w:lang w:eastAsia="en-AU"/>
        </w:rPr>
        <w:t>applicants</w:t>
      </w:r>
      <w:r w:rsidR="00C67C86" w:rsidRPr="00CA56B3">
        <w:rPr>
          <w:lang w:eastAsia="en-AU"/>
        </w:rPr>
        <w:t xml:space="preserve"> following</w:t>
      </w:r>
      <w:r w:rsidRPr="00CA56B3">
        <w:rPr>
          <w:lang w:eastAsia="en-AU"/>
        </w:rPr>
        <w:t xml:space="preserve"> </w:t>
      </w:r>
      <w:r w:rsidR="00472C8E" w:rsidRPr="00CA56B3">
        <w:rPr>
          <w:lang w:eastAsia="en-AU"/>
        </w:rPr>
        <w:t xml:space="preserve">recommendations </w:t>
      </w:r>
      <w:r w:rsidRPr="00CA56B3">
        <w:rPr>
          <w:lang w:eastAsia="en-AU"/>
        </w:rPr>
        <w:t xml:space="preserve">made by </w:t>
      </w:r>
      <w:r w:rsidR="00E6461C" w:rsidRPr="00CA56B3">
        <w:rPr>
          <w:lang w:eastAsia="en-AU"/>
        </w:rPr>
        <w:t>the</w:t>
      </w:r>
      <w:r w:rsidRPr="00CA56B3">
        <w:rPr>
          <w:lang w:eastAsia="en-AU"/>
        </w:rPr>
        <w:t xml:space="preserve"> assessment panel.</w:t>
      </w:r>
      <w:r w:rsidRPr="00CA56B3">
        <w:rPr>
          <w:noProof/>
          <w:lang w:eastAsia="en-AU"/>
        </w:rPr>
        <w:t xml:space="preserve"> </w:t>
      </w:r>
    </w:p>
    <w:p w14:paraId="3C18CC0B" w14:textId="62C56619" w:rsidR="00C14090" w:rsidRPr="00CA56B3" w:rsidRDefault="002422CD" w:rsidP="008C14EC">
      <w:pPr>
        <w:pStyle w:val="Heading3"/>
        <w:jc w:val="both"/>
        <w:rPr>
          <w:lang w:eastAsia="en-AU"/>
        </w:rPr>
      </w:pPr>
      <w:r>
        <w:rPr>
          <w:noProof/>
          <w:lang w:eastAsia="en-AU"/>
        </w:rPr>
        <w:drawing>
          <wp:anchor distT="0" distB="0" distL="114300" distR="114300" simplePos="0" relativeHeight="251674624" behindDoc="0" locked="0" layoutInCell="1" allowOverlap="1" wp14:anchorId="3C60E09B" wp14:editId="1A990EC6">
            <wp:simplePos x="0" y="0"/>
            <wp:positionH relativeFrom="column">
              <wp:posOffset>3065780</wp:posOffset>
            </wp:positionH>
            <wp:positionV relativeFrom="paragraph">
              <wp:posOffset>123751</wp:posOffset>
            </wp:positionV>
            <wp:extent cx="3474720" cy="1687195"/>
            <wp:effectExtent l="0" t="0" r="11430" b="8255"/>
            <wp:wrapSquare wrapText="bothSides"/>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r w:rsidR="00C14090" w:rsidRPr="00CA56B3">
        <w:rPr>
          <w:lang w:eastAsia="en-AU"/>
        </w:rPr>
        <w:t>Assessment Panel</w:t>
      </w:r>
    </w:p>
    <w:p w14:paraId="1E58989E" w14:textId="0113A550" w:rsidR="00C14090" w:rsidRPr="00CA56B3" w:rsidRDefault="00F32AF8" w:rsidP="008C14EC">
      <w:pPr>
        <w:jc w:val="both"/>
        <w:rPr>
          <w:lang w:eastAsia="en-AU"/>
        </w:rPr>
      </w:pPr>
      <w:r w:rsidRPr="00CA56B3">
        <w:rPr>
          <w:lang w:eastAsia="en-AU"/>
        </w:rPr>
        <w:t xml:space="preserve">The </w:t>
      </w:r>
      <w:r w:rsidR="00E6461C" w:rsidRPr="00CA56B3">
        <w:rPr>
          <w:lang w:eastAsia="en-AU"/>
        </w:rPr>
        <w:t xml:space="preserve">assessment </w:t>
      </w:r>
      <w:r w:rsidRPr="00CA56B3">
        <w:rPr>
          <w:lang w:eastAsia="en-AU"/>
        </w:rPr>
        <w:t xml:space="preserve">panel was selected from the </w:t>
      </w:r>
      <w:r w:rsidR="00EB0D33" w:rsidRPr="00CA56B3">
        <w:rPr>
          <w:lang w:eastAsia="en-AU"/>
        </w:rPr>
        <w:t>Register of Arts Peers. The R</w:t>
      </w:r>
      <w:r w:rsidRPr="00CA56B3">
        <w:rPr>
          <w:lang w:eastAsia="en-AU"/>
        </w:rPr>
        <w:t xml:space="preserve">egister </w:t>
      </w:r>
      <w:r w:rsidR="00C67C86" w:rsidRPr="00CA56B3">
        <w:rPr>
          <w:lang w:eastAsia="en-AU"/>
        </w:rPr>
        <w:t>is</w:t>
      </w:r>
      <w:r w:rsidRPr="00CA56B3">
        <w:rPr>
          <w:lang w:eastAsia="en-AU"/>
        </w:rPr>
        <w:t xml:space="preserve"> approved by the Minister for </w:t>
      </w:r>
      <w:r w:rsidR="00C67C86" w:rsidRPr="00CA56B3">
        <w:rPr>
          <w:lang w:eastAsia="en-AU"/>
        </w:rPr>
        <w:t>Arts, Culture and Heritage</w:t>
      </w:r>
      <w:r w:rsidR="006A6C07" w:rsidRPr="00CA56B3">
        <w:rPr>
          <w:lang w:eastAsia="en-AU"/>
        </w:rPr>
        <w:t>.</w:t>
      </w:r>
    </w:p>
    <w:p w14:paraId="5E2EABA1" w14:textId="51C55A46" w:rsidR="006A6C07" w:rsidRPr="00CA56B3" w:rsidRDefault="00876A8B" w:rsidP="008C14EC">
      <w:pPr>
        <w:jc w:val="both"/>
        <w:rPr>
          <w:noProof/>
          <w:lang w:eastAsia="en-AU"/>
        </w:rPr>
      </w:pPr>
      <w:r>
        <w:rPr>
          <w:noProof/>
          <w:lang w:eastAsia="en-AU"/>
        </w:rPr>
        <w:drawing>
          <wp:anchor distT="0" distB="0" distL="114300" distR="114300" simplePos="0" relativeHeight="251675648" behindDoc="0" locked="0" layoutInCell="1" allowOverlap="1" wp14:anchorId="34FECAE0" wp14:editId="6FC934F2">
            <wp:simplePos x="0" y="0"/>
            <wp:positionH relativeFrom="column">
              <wp:posOffset>3065780</wp:posOffset>
            </wp:positionH>
            <wp:positionV relativeFrom="paragraph">
              <wp:posOffset>901700</wp:posOffset>
            </wp:positionV>
            <wp:extent cx="3474720" cy="1848485"/>
            <wp:effectExtent l="0" t="0" r="11430" b="1841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r w:rsidR="00FB2BA7" w:rsidRPr="00CA56B3">
        <w:rPr>
          <w:noProof/>
          <w:lang w:eastAsia="en-AU"/>
        </w:rPr>
        <w:t>Panels consider</w:t>
      </w:r>
      <w:r w:rsidR="00C14090" w:rsidRPr="00CA56B3">
        <w:rPr>
          <w:lang w:eastAsia="en-AU"/>
        </w:rPr>
        <w:t xml:space="preserve"> the merit of all applications against the </w:t>
      </w:r>
      <w:r w:rsidR="00EB0D33" w:rsidRPr="00CA56B3">
        <w:rPr>
          <w:lang w:eastAsia="en-AU"/>
        </w:rPr>
        <w:t>published grant</w:t>
      </w:r>
      <w:r w:rsidR="00C14090" w:rsidRPr="00CA56B3">
        <w:rPr>
          <w:lang w:eastAsia="en-AU"/>
        </w:rPr>
        <w:t xml:space="preserve"> category objective</w:t>
      </w:r>
      <w:r w:rsidR="00003663" w:rsidRPr="00CA56B3">
        <w:rPr>
          <w:lang w:eastAsia="en-AU"/>
        </w:rPr>
        <w:t xml:space="preserve">s and assessment criteria.  </w:t>
      </w:r>
      <w:r w:rsidR="00FB2BA7" w:rsidRPr="00CA56B3">
        <w:rPr>
          <w:lang w:eastAsia="en-AU"/>
        </w:rPr>
        <w:t>P</w:t>
      </w:r>
      <w:r w:rsidR="00C14090" w:rsidRPr="00CA56B3">
        <w:rPr>
          <w:lang w:eastAsia="en-AU"/>
        </w:rPr>
        <w:t>anel</w:t>
      </w:r>
      <w:r w:rsidR="00FB2BA7" w:rsidRPr="00CA56B3">
        <w:rPr>
          <w:lang w:eastAsia="en-AU"/>
        </w:rPr>
        <w:t>s</w:t>
      </w:r>
      <w:r w:rsidR="00C14090" w:rsidRPr="00CA56B3">
        <w:rPr>
          <w:lang w:eastAsia="en-AU"/>
        </w:rPr>
        <w:t xml:space="preserve"> </w:t>
      </w:r>
      <w:r w:rsidR="003F7503">
        <w:rPr>
          <w:lang w:eastAsia="en-AU"/>
        </w:rPr>
        <w:t xml:space="preserve">may </w:t>
      </w:r>
      <w:r w:rsidR="00C14090" w:rsidRPr="00CA56B3">
        <w:rPr>
          <w:lang w:eastAsia="en-AU"/>
        </w:rPr>
        <w:t xml:space="preserve">also </w:t>
      </w:r>
      <w:r w:rsidR="00FB2BA7" w:rsidRPr="00CA56B3">
        <w:rPr>
          <w:lang w:eastAsia="en-AU"/>
        </w:rPr>
        <w:t>consider</w:t>
      </w:r>
      <w:r w:rsidR="00C14090" w:rsidRPr="00CA56B3">
        <w:rPr>
          <w:lang w:eastAsia="en-AU"/>
        </w:rPr>
        <w:t xml:space="preserve"> art form and regional spread, </w:t>
      </w:r>
      <w:r w:rsidR="00255A54">
        <w:rPr>
          <w:lang w:eastAsia="en-AU"/>
        </w:rPr>
        <w:t>and</w:t>
      </w:r>
      <w:r w:rsidR="00FB2BA7" w:rsidRPr="00CA56B3">
        <w:rPr>
          <w:lang w:eastAsia="en-AU"/>
        </w:rPr>
        <w:t xml:space="preserve"> </w:t>
      </w:r>
      <w:r w:rsidR="00C14090" w:rsidRPr="00CA56B3">
        <w:rPr>
          <w:lang w:eastAsia="en-AU"/>
        </w:rPr>
        <w:t xml:space="preserve">diversity of applicants </w:t>
      </w:r>
      <w:r w:rsidR="009B2ED3" w:rsidRPr="00CA56B3">
        <w:rPr>
          <w:lang w:eastAsia="en-AU"/>
        </w:rPr>
        <w:t xml:space="preserve">and </w:t>
      </w:r>
      <w:r w:rsidR="003F7503">
        <w:rPr>
          <w:lang w:eastAsia="en-AU"/>
        </w:rPr>
        <w:t xml:space="preserve">project </w:t>
      </w:r>
      <w:r w:rsidR="009B2ED3" w:rsidRPr="00CA56B3">
        <w:rPr>
          <w:lang w:eastAsia="en-AU"/>
        </w:rPr>
        <w:t>participants.</w:t>
      </w:r>
      <w:r w:rsidR="00FB2BA7" w:rsidRPr="00CA56B3">
        <w:rPr>
          <w:lang w:eastAsia="en-AU"/>
        </w:rPr>
        <w:t xml:space="preserve"> </w:t>
      </w:r>
    </w:p>
    <w:p w14:paraId="014A1C9A" w14:textId="294B88A1" w:rsidR="00C14090" w:rsidRPr="00CA56B3" w:rsidRDefault="00C14090" w:rsidP="008C14EC">
      <w:pPr>
        <w:pStyle w:val="Heading3"/>
        <w:jc w:val="both"/>
        <w:rPr>
          <w:lang w:eastAsia="en-AU"/>
        </w:rPr>
      </w:pPr>
      <w:r w:rsidRPr="00CA56B3">
        <w:rPr>
          <w:lang w:eastAsia="en-AU"/>
        </w:rPr>
        <w:t>Statistics</w:t>
      </w:r>
    </w:p>
    <w:p w14:paraId="1337FE10" w14:textId="64AC7B0D" w:rsidR="00C14090" w:rsidRPr="008C14EC" w:rsidRDefault="00873CCE" w:rsidP="008C14EC">
      <w:pPr>
        <w:pStyle w:val="ListParagraph"/>
        <w:numPr>
          <w:ilvl w:val="0"/>
          <w:numId w:val="50"/>
        </w:numPr>
        <w:spacing w:before="60"/>
        <w:jc w:val="both"/>
        <w:rPr>
          <w:rFonts w:cs="Arial"/>
          <w:color w:val="000000"/>
        </w:rPr>
      </w:pPr>
      <w:r w:rsidRPr="008C14EC">
        <w:rPr>
          <w:rFonts w:cs="Arial"/>
          <w:color w:val="000000"/>
        </w:rPr>
        <w:t xml:space="preserve">20 funded </w:t>
      </w:r>
      <w:r w:rsidR="00F06BF0" w:rsidRPr="008C14EC">
        <w:rPr>
          <w:rFonts w:cs="Arial"/>
          <w:color w:val="000000"/>
        </w:rPr>
        <w:t xml:space="preserve">projects </w:t>
      </w:r>
      <w:r w:rsidRPr="008C14EC">
        <w:rPr>
          <w:rFonts w:cs="Arial"/>
          <w:color w:val="000000"/>
        </w:rPr>
        <w:t>(48</w:t>
      </w:r>
      <w:r w:rsidR="00C14090" w:rsidRPr="008C14EC">
        <w:rPr>
          <w:rFonts w:cs="Arial"/>
          <w:color w:val="000000"/>
        </w:rPr>
        <w:t>% success rate)</w:t>
      </w:r>
      <w:r w:rsidR="00DC1E16">
        <w:rPr>
          <w:rFonts w:cs="Arial"/>
          <w:color w:val="000000"/>
        </w:rPr>
        <w:t>.</w:t>
      </w:r>
    </w:p>
    <w:p w14:paraId="7425DD81" w14:textId="5CD9F544" w:rsidR="006E5DD2" w:rsidRPr="008C14EC" w:rsidRDefault="003263AE" w:rsidP="008C14EC">
      <w:pPr>
        <w:pStyle w:val="ListParagraph"/>
        <w:numPr>
          <w:ilvl w:val="0"/>
          <w:numId w:val="50"/>
        </w:numPr>
        <w:spacing w:after="0"/>
        <w:jc w:val="both"/>
        <w:rPr>
          <w:rFonts w:cs="Arial"/>
          <w:color w:val="000000"/>
        </w:rPr>
      </w:pPr>
      <w:r w:rsidRPr="008C14EC">
        <w:rPr>
          <w:rFonts w:cstheme="minorHAnsi"/>
          <w:lang w:bidi="en-US"/>
        </w:rPr>
        <w:t>41% (</w:t>
      </w:r>
      <w:r w:rsidR="006E5DD2" w:rsidRPr="008C14EC">
        <w:rPr>
          <w:rFonts w:cstheme="minorHAnsi"/>
          <w:lang w:bidi="en-US"/>
        </w:rPr>
        <w:t>$123,642</w:t>
      </w:r>
      <w:r w:rsidRPr="008C14EC">
        <w:rPr>
          <w:rFonts w:cstheme="minorHAnsi"/>
          <w:lang w:bidi="en-US"/>
        </w:rPr>
        <w:t xml:space="preserve">) </w:t>
      </w:r>
      <w:r w:rsidR="006E5DD2" w:rsidRPr="008C14EC">
        <w:rPr>
          <w:rFonts w:cstheme="minorHAnsi"/>
          <w:lang w:bidi="en-US"/>
        </w:rPr>
        <w:t xml:space="preserve">of funding </w:t>
      </w:r>
      <w:r w:rsidR="009E33CD" w:rsidRPr="008C14EC">
        <w:rPr>
          <w:rFonts w:cstheme="minorHAnsi"/>
          <w:lang w:bidi="en-US"/>
        </w:rPr>
        <w:t>awarded</w:t>
      </w:r>
      <w:r w:rsidR="006E5DD2" w:rsidRPr="008C14EC">
        <w:rPr>
          <w:rFonts w:cstheme="minorHAnsi"/>
          <w:lang w:bidi="en-US"/>
        </w:rPr>
        <w:t xml:space="preserve"> to </w:t>
      </w:r>
      <w:r w:rsidR="009E33CD" w:rsidRPr="008C14EC">
        <w:rPr>
          <w:rFonts w:cstheme="minorHAnsi"/>
          <w:lang w:bidi="en-US"/>
        </w:rPr>
        <w:t xml:space="preserve">7 </w:t>
      </w:r>
      <w:r w:rsidR="00DC1E16">
        <w:rPr>
          <w:rFonts w:cstheme="minorHAnsi"/>
          <w:lang w:bidi="en-US"/>
        </w:rPr>
        <w:t>Aboriginal projects.</w:t>
      </w:r>
    </w:p>
    <w:p w14:paraId="16FAF57F" w14:textId="3F223E56" w:rsidR="003263AE" w:rsidRPr="008C14EC" w:rsidRDefault="003263AE" w:rsidP="008C14EC">
      <w:pPr>
        <w:pStyle w:val="ListParagraph"/>
        <w:numPr>
          <w:ilvl w:val="0"/>
          <w:numId w:val="50"/>
        </w:numPr>
        <w:spacing w:after="0"/>
        <w:jc w:val="both"/>
        <w:rPr>
          <w:rFonts w:cs="Arial"/>
          <w:color w:val="000000"/>
        </w:rPr>
      </w:pPr>
      <w:r w:rsidRPr="008C14EC">
        <w:rPr>
          <w:rFonts w:cs="Arial"/>
          <w:color w:val="000000"/>
        </w:rPr>
        <w:t xml:space="preserve">25% </w:t>
      </w:r>
      <w:r w:rsidR="009E33CD" w:rsidRPr="008C14EC">
        <w:rPr>
          <w:rFonts w:cs="Arial"/>
          <w:color w:val="000000"/>
        </w:rPr>
        <w:t>(</w:t>
      </w:r>
      <w:r w:rsidRPr="008C14EC">
        <w:rPr>
          <w:rFonts w:cstheme="minorHAnsi"/>
          <w:lang w:bidi="en-US"/>
        </w:rPr>
        <w:t>$75,980</w:t>
      </w:r>
      <w:r w:rsidR="009E33CD" w:rsidRPr="008C14EC">
        <w:rPr>
          <w:rFonts w:cstheme="minorHAnsi"/>
          <w:lang w:bidi="en-US"/>
        </w:rPr>
        <w:t>)</w:t>
      </w:r>
      <w:r w:rsidRPr="008C14EC">
        <w:rPr>
          <w:rFonts w:cstheme="minorHAnsi"/>
          <w:lang w:bidi="en-US"/>
        </w:rPr>
        <w:t xml:space="preserve"> of funding </w:t>
      </w:r>
      <w:r w:rsidR="009E33CD" w:rsidRPr="008C14EC">
        <w:rPr>
          <w:rFonts w:cstheme="minorHAnsi"/>
          <w:lang w:bidi="en-US"/>
        </w:rPr>
        <w:t>awarded to</w:t>
      </w:r>
      <w:r w:rsidRPr="008C14EC">
        <w:rPr>
          <w:rFonts w:cstheme="minorHAnsi"/>
          <w:lang w:bidi="en-US"/>
        </w:rPr>
        <w:t xml:space="preserve"> </w:t>
      </w:r>
      <w:r w:rsidR="009E33CD" w:rsidRPr="008C14EC">
        <w:rPr>
          <w:rFonts w:cstheme="minorHAnsi"/>
          <w:lang w:bidi="en-US"/>
        </w:rPr>
        <w:t>5</w:t>
      </w:r>
      <w:r w:rsidRPr="008C14EC">
        <w:rPr>
          <w:rFonts w:cstheme="minorHAnsi"/>
          <w:lang w:bidi="en-US"/>
        </w:rPr>
        <w:t xml:space="preserve"> first time applicants to the NT Arts and Culture Grants Program</w:t>
      </w:r>
      <w:r w:rsidR="00DC1E16">
        <w:rPr>
          <w:rFonts w:cstheme="minorHAnsi"/>
          <w:lang w:bidi="en-US"/>
        </w:rPr>
        <w:t>.</w:t>
      </w:r>
    </w:p>
    <w:p w14:paraId="77080C00" w14:textId="051E0EC8" w:rsidR="009E33CD" w:rsidRPr="008C14EC" w:rsidRDefault="009E33CD" w:rsidP="008C14EC">
      <w:pPr>
        <w:pStyle w:val="ListParagraph"/>
        <w:numPr>
          <w:ilvl w:val="0"/>
          <w:numId w:val="50"/>
        </w:numPr>
        <w:spacing w:before="60"/>
        <w:jc w:val="both"/>
        <w:rPr>
          <w:rFonts w:eastAsia="Calibri" w:cs="Arial"/>
          <w:color w:val="000000"/>
        </w:rPr>
      </w:pPr>
      <w:r w:rsidRPr="008C14EC">
        <w:rPr>
          <w:rFonts w:eastAsia="Calibri" w:cs="Arial"/>
          <w:color w:val="000000"/>
        </w:rPr>
        <w:t>4% ($12,944) of funding recommended to one project with a primary art form of Comedy;</w:t>
      </w:r>
    </w:p>
    <w:p w14:paraId="0AC15982" w14:textId="4167BE0E" w:rsidR="009E33CD" w:rsidRPr="008C14EC" w:rsidRDefault="009E33CD" w:rsidP="008C14EC">
      <w:pPr>
        <w:pStyle w:val="ListParagraph"/>
        <w:numPr>
          <w:ilvl w:val="0"/>
          <w:numId w:val="50"/>
        </w:numPr>
        <w:spacing w:before="60"/>
        <w:jc w:val="both"/>
        <w:rPr>
          <w:rFonts w:eastAsia="Calibri" w:cs="Arial"/>
          <w:color w:val="000000"/>
        </w:rPr>
      </w:pPr>
      <w:r w:rsidRPr="008C14EC">
        <w:rPr>
          <w:rFonts w:eastAsia="Calibri" w:cs="Arial"/>
          <w:color w:val="000000"/>
        </w:rPr>
        <w:t>17% ($49,950) of funding recommended to three projects with a primary art form of Cross art form (multi arts);</w:t>
      </w:r>
    </w:p>
    <w:p w14:paraId="36938D4B" w14:textId="3578A15A" w:rsidR="009E33CD" w:rsidRPr="008C14EC" w:rsidRDefault="009E33CD" w:rsidP="008C14EC">
      <w:pPr>
        <w:pStyle w:val="ListParagraph"/>
        <w:numPr>
          <w:ilvl w:val="0"/>
          <w:numId w:val="50"/>
        </w:numPr>
        <w:spacing w:before="60"/>
        <w:jc w:val="both"/>
        <w:rPr>
          <w:rFonts w:eastAsia="Calibri" w:cs="Arial"/>
          <w:color w:val="000000"/>
        </w:rPr>
      </w:pPr>
      <w:r w:rsidRPr="008C14EC">
        <w:rPr>
          <w:rFonts w:eastAsia="Calibri" w:cs="Arial"/>
          <w:color w:val="000000"/>
        </w:rPr>
        <w:t>13% ($39,348) of total funding recommended to two projects with a primary art form of Dance;</w:t>
      </w:r>
    </w:p>
    <w:p w14:paraId="55A05182" w14:textId="4E17D912" w:rsidR="009E33CD" w:rsidRPr="008C14EC" w:rsidRDefault="009E33CD" w:rsidP="008C14EC">
      <w:pPr>
        <w:pStyle w:val="ListParagraph"/>
        <w:numPr>
          <w:ilvl w:val="0"/>
          <w:numId w:val="50"/>
        </w:numPr>
        <w:spacing w:before="60"/>
        <w:jc w:val="both"/>
        <w:rPr>
          <w:rFonts w:eastAsia="Calibri" w:cs="Arial"/>
          <w:color w:val="000000"/>
        </w:rPr>
      </w:pPr>
      <w:r w:rsidRPr="008C14EC">
        <w:rPr>
          <w:rFonts w:eastAsia="Calibri" w:cs="Arial"/>
          <w:color w:val="000000"/>
        </w:rPr>
        <w:t>10% ($31,060) of funding recommended to two projects with a primary art form of Literature and Writing;</w:t>
      </w:r>
    </w:p>
    <w:p w14:paraId="0263CB36" w14:textId="4A2286D3" w:rsidR="009E33CD" w:rsidRPr="008C14EC" w:rsidRDefault="009E33CD" w:rsidP="008C14EC">
      <w:pPr>
        <w:pStyle w:val="ListParagraph"/>
        <w:numPr>
          <w:ilvl w:val="0"/>
          <w:numId w:val="50"/>
        </w:numPr>
        <w:spacing w:before="60"/>
        <w:jc w:val="both"/>
        <w:rPr>
          <w:rFonts w:eastAsia="Calibri" w:cs="Arial"/>
          <w:color w:val="000000"/>
        </w:rPr>
      </w:pPr>
      <w:r w:rsidRPr="008C14EC">
        <w:rPr>
          <w:rFonts w:eastAsia="Calibri" w:cs="Arial"/>
          <w:color w:val="000000"/>
        </w:rPr>
        <w:t>20% ($58,586) of funding recommended to four projects with a primary art form of Music;</w:t>
      </w:r>
    </w:p>
    <w:p w14:paraId="0DAF5987" w14:textId="6DBDC64D" w:rsidR="003F7503" w:rsidRPr="008C14EC" w:rsidRDefault="00EB3E03" w:rsidP="008C14EC">
      <w:pPr>
        <w:pStyle w:val="ListParagraph"/>
        <w:numPr>
          <w:ilvl w:val="0"/>
          <w:numId w:val="50"/>
        </w:numPr>
        <w:spacing w:before="60"/>
        <w:jc w:val="both"/>
        <w:rPr>
          <w:rFonts w:cs="Arial"/>
          <w:color w:val="000000"/>
        </w:rPr>
      </w:pPr>
      <w:r w:rsidRPr="008C14EC">
        <w:rPr>
          <w:rFonts w:eastAsia="Calibri" w:cs="Arial"/>
          <w:color w:val="000000"/>
        </w:rPr>
        <w:t>5% ($16,019)</w:t>
      </w:r>
      <w:r w:rsidR="009E33CD" w:rsidRPr="008C14EC">
        <w:rPr>
          <w:rFonts w:eastAsia="Calibri" w:cs="Arial"/>
          <w:color w:val="000000"/>
        </w:rPr>
        <w:t xml:space="preserve"> of funding recommended to one project with a primary art form of Theatre;</w:t>
      </w:r>
      <w:r w:rsidR="003F7503" w:rsidRPr="008C14EC">
        <w:rPr>
          <w:rFonts w:eastAsia="Calibri" w:cs="Arial"/>
          <w:color w:val="000000"/>
        </w:rPr>
        <w:t xml:space="preserve"> </w:t>
      </w:r>
      <w:r w:rsidR="00DC1E16">
        <w:rPr>
          <w:rFonts w:eastAsia="Calibri" w:cs="Arial"/>
          <w:color w:val="000000"/>
        </w:rPr>
        <w:t>and</w:t>
      </w:r>
    </w:p>
    <w:p w14:paraId="14C65CF8" w14:textId="461A3DC9" w:rsidR="00063F2F" w:rsidRPr="008C14EC" w:rsidRDefault="009E33CD" w:rsidP="008C14EC">
      <w:pPr>
        <w:pStyle w:val="ListParagraph"/>
        <w:numPr>
          <w:ilvl w:val="0"/>
          <w:numId w:val="50"/>
        </w:numPr>
        <w:spacing w:before="60"/>
        <w:jc w:val="both"/>
        <w:rPr>
          <w:rFonts w:cs="Arial"/>
          <w:color w:val="000000"/>
        </w:rPr>
      </w:pPr>
      <w:r w:rsidRPr="008C14EC">
        <w:rPr>
          <w:rFonts w:eastAsia="Calibri" w:cs="Arial"/>
          <w:color w:val="000000"/>
        </w:rPr>
        <w:t>31</w:t>
      </w:r>
      <w:r w:rsidR="00BD14C5" w:rsidRPr="008C14EC">
        <w:rPr>
          <w:rFonts w:eastAsia="Calibri" w:cs="Arial"/>
          <w:color w:val="000000"/>
        </w:rPr>
        <w:t xml:space="preserve">% </w:t>
      </w:r>
      <w:r w:rsidR="00EB3E03" w:rsidRPr="008C14EC">
        <w:rPr>
          <w:rFonts w:eastAsia="Calibri" w:cs="Arial"/>
          <w:color w:val="000000"/>
        </w:rPr>
        <w:t>($92,093)</w:t>
      </w:r>
      <w:r w:rsidRPr="008C14EC">
        <w:rPr>
          <w:rFonts w:eastAsia="Calibri" w:cs="Arial"/>
          <w:color w:val="000000"/>
        </w:rPr>
        <w:t xml:space="preserve"> of funding recommended to seven projects with a primary art form of Visual Arts and Crafts.</w:t>
      </w:r>
    </w:p>
    <w:p w14:paraId="1B6A0E1C" w14:textId="77777777" w:rsidR="00A24E71" w:rsidRPr="00A24E71" w:rsidRDefault="00A24E71" w:rsidP="00A24E71">
      <w:pPr>
        <w:spacing w:after="0"/>
        <w:rPr>
          <w:rFonts w:cs="Arial"/>
          <w:color w:val="000000"/>
        </w:rPr>
        <w:sectPr w:rsidR="00A24E71" w:rsidRPr="00A24E71" w:rsidSect="00DA1414">
          <w:headerReference w:type="default" r:id="rId12"/>
          <w:footerReference w:type="default" r:id="rId13"/>
          <w:headerReference w:type="first" r:id="rId14"/>
          <w:footerReference w:type="first" r:id="rId15"/>
          <w:pgSz w:w="11906" w:h="16838" w:code="9"/>
          <w:pgMar w:top="794" w:right="707" w:bottom="794" w:left="794" w:header="794" w:footer="373" w:gutter="0"/>
          <w:cols w:space="708"/>
          <w:titlePg/>
          <w:docGrid w:linePitch="360"/>
        </w:sectPr>
      </w:pPr>
    </w:p>
    <w:p w14:paraId="32BCE38F" w14:textId="1DC81382" w:rsidR="00406483" w:rsidRPr="008B2050" w:rsidRDefault="00F55A32" w:rsidP="008B2050">
      <w:r w:rsidRPr="00EA6833">
        <w:lastRenderedPageBreak/>
        <w:t>C</w:t>
      </w:r>
      <w:r w:rsidR="00C14090" w:rsidRPr="00EA6833">
        <w:t xml:space="preserve">losed </w:t>
      </w:r>
      <w:r w:rsidR="001D176E" w:rsidRPr="00EA6833">
        <w:t>4 October 2021 for Arts P</w:t>
      </w:r>
      <w:r w:rsidR="00C14090" w:rsidRPr="00EA6833">
        <w:t xml:space="preserve">rojects </w:t>
      </w:r>
      <w:r w:rsidR="001D176E" w:rsidRPr="00EA6833">
        <w:t>commencing from</w:t>
      </w:r>
      <w:r w:rsidR="00C14090" w:rsidRPr="00EA6833">
        <w:t xml:space="preserve"> </w:t>
      </w:r>
      <w:r w:rsidR="001D176E" w:rsidRPr="00EA6833">
        <w:t>December 2021</w:t>
      </w:r>
      <w:r w:rsidR="000870CF" w:rsidRPr="00EA6833">
        <w:t>.</w:t>
      </w:r>
    </w:p>
    <w:tbl>
      <w:tblPr>
        <w:tblW w:w="4976" w:type="pct"/>
        <w:tblBorders>
          <w:top w:val="nil"/>
          <w:left w:val="nil"/>
          <w:bottom w:val="nil"/>
          <w:right w:val="nil"/>
        </w:tblBorders>
        <w:tblCellMar>
          <w:left w:w="0" w:type="dxa"/>
          <w:right w:w="0" w:type="dxa"/>
        </w:tblCellMar>
        <w:tblLook w:val="0000" w:firstRow="0" w:lastRow="0" w:firstColumn="0" w:lastColumn="0" w:noHBand="0" w:noVBand="0"/>
      </w:tblPr>
      <w:tblGrid>
        <w:gridCol w:w="3211"/>
        <w:gridCol w:w="9256"/>
        <w:gridCol w:w="1276"/>
        <w:gridCol w:w="1416"/>
      </w:tblGrid>
      <w:tr w:rsidR="00406483" w:rsidRPr="00406483" w14:paraId="750237C7" w14:textId="77777777" w:rsidTr="00514CF4">
        <w:trPr>
          <w:trHeight w:val="530"/>
        </w:trPr>
        <w:tc>
          <w:tcPr>
            <w:tcW w:w="1059" w:type="pct"/>
            <w:tcBorders>
              <w:top w:val="single" w:sz="7" w:space="0" w:color="000000"/>
              <w:left w:val="single" w:sz="7" w:space="0" w:color="000000"/>
              <w:bottom w:val="single" w:sz="7" w:space="0" w:color="000000"/>
              <w:right w:val="single" w:sz="7" w:space="0" w:color="000000"/>
            </w:tcBorders>
            <w:shd w:val="clear" w:color="auto" w:fill="1F1F5F" w:themeFill="text1"/>
            <w:tcMar>
              <w:top w:w="39" w:type="dxa"/>
              <w:left w:w="39" w:type="dxa"/>
              <w:bottom w:w="39" w:type="dxa"/>
              <w:right w:w="39" w:type="dxa"/>
            </w:tcMar>
            <w:vAlign w:val="center"/>
          </w:tcPr>
          <w:p w14:paraId="1372A158" w14:textId="6B851540" w:rsidR="00406483" w:rsidRPr="00406483" w:rsidRDefault="00406483" w:rsidP="00406483">
            <w:pPr>
              <w:spacing w:after="0"/>
              <w:jc w:val="center"/>
              <w:rPr>
                <w:rFonts w:cs="Arial"/>
                <w:b/>
                <w:color w:val="FFFFFF" w:themeColor="background1"/>
                <w:highlight w:val="darkBlue"/>
              </w:rPr>
            </w:pPr>
            <w:r w:rsidRPr="00406483">
              <w:rPr>
                <w:color w:val="FFFFFF" w:themeColor="background1"/>
                <w:highlight w:val="darkBlue"/>
              </w:rPr>
              <w:br w:type="page"/>
            </w:r>
            <w:r w:rsidR="00994059">
              <w:rPr>
                <w:rFonts w:eastAsia="Arial" w:cs="Arial"/>
                <w:b/>
                <w:color w:val="FFFFFF" w:themeColor="background1"/>
              </w:rPr>
              <w:t>Recipient</w:t>
            </w:r>
          </w:p>
        </w:tc>
        <w:tc>
          <w:tcPr>
            <w:tcW w:w="3053" w:type="pct"/>
            <w:tcBorders>
              <w:top w:val="single" w:sz="7" w:space="0" w:color="000000"/>
              <w:left w:val="single" w:sz="7" w:space="0" w:color="000000"/>
              <w:bottom w:val="single" w:sz="7" w:space="0" w:color="000000"/>
              <w:right w:val="single" w:sz="7" w:space="0" w:color="000000"/>
            </w:tcBorders>
            <w:shd w:val="clear" w:color="auto" w:fill="1F1F5F" w:themeFill="text1"/>
            <w:tcMar>
              <w:top w:w="39" w:type="dxa"/>
              <w:left w:w="39" w:type="dxa"/>
              <w:bottom w:w="39" w:type="dxa"/>
              <w:right w:w="39" w:type="dxa"/>
            </w:tcMar>
            <w:vAlign w:val="center"/>
          </w:tcPr>
          <w:p w14:paraId="04CFA5DD" w14:textId="77777777" w:rsidR="00406483" w:rsidRPr="00406483" w:rsidRDefault="00406483" w:rsidP="00994059">
            <w:pPr>
              <w:spacing w:after="0"/>
              <w:rPr>
                <w:rFonts w:cs="Arial"/>
                <w:b/>
                <w:color w:val="FFFFFF" w:themeColor="background1"/>
              </w:rPr>
            </w:pPr>
            <w:r w:rsidRPr="00406483">
              <w:rPr>
                <w:rFonts w:eastAsia="Arial" w:cs="Arial"/>
                <w:b/>
                <w:color w:val="FFFFFF" w:themeColor="background1"/>
              </w:rPr>
              <w:t>Project</w:t>
            </w:r>
          </w:p>
        </w:tc>
        <w:tc>
          <w:tcPr>
            <w:tcW w:w="421" w:type="pct"/>
            <w:tcBorders>
              <w:top w:val="single" w:sz="7" w:space="0" w:color="000000"/>
              <w:left w:val="single" w:sz="7" w:space="0" w:color="000000"/>
              <w:bottom w:val="single" w:sz="7" w:space="0" w:color="000000"/>
              <w:right w:val="single" w:sz="7" w:space="0" w:color="000000"/>
            </w:tcBorders>
            <w:shd w:val="clear" w:color="auto" w:fill="1F1F5F" w:themeFill="text1"/>
            <w:vAlign w:val="center"/>
          </w:tcPr>
          <w:p w14:paraId="22F3F48D" w14:textId="3923BEAA" w:rsidR="00406483" w:rsidRPr="00406483" w:rsidRDefault="00406483" w:rsidP="00406483">
            <w:pPr>
              <w:spacing w:after="0"/>
              <w:jc w:val="center"/>
              <w:rPr>
                <w:rFonts w:eastAsia="Arial" w:cs="Arial"/>
                <w:b/>
                <w:color w:val="FFFFFF" w:themeColor="background1"/>
              </w:rPr>
            </w:pPr>
            <w:r w:rsidRPr="00406483">
              <w:rPr>
                <w:rFonts w:eastAsia="Arial" w:cs="Arial"/>
                <w:b/>
                <w:color w:val="FFFFFF" w:themeColor="background1"/>
              </w:rPr>
              <w:t>Region</w:t>
            </w:r>
            <w:r w:rsidR="006748CC">
              <w:rPr>
                <w:rFonts w:eastAsia="Arial" w:cs="Arial"/>
                <w:b/>
                <w:color w:val="FFFFFF" w:themeColor="background1"/>
              </w:rPr>
              <w:t>*</w:t>
            </w:r>
          </w:p>
        </w:tc>
        <w:tc>
          <w:tcPr>
            <w:tcW w:w="468" w:type="pct"/>
            <w:tcBorders>
              <w:top w:val="single" w:sz="7" w:space="0" w:color="000000"/>
              <w:left w:val="single" w:sz="7" w:space="0" w:color="000000"/>
              <w:bottom w:val="single" w:sz="7" w:space="0" w:color="000000"/>
              <w:right w:val="single" w:sz="7" w:space="0" w:color="000000"/>
            </w:tcBorders>
            <w:shd w:val="clear" w:color="auto" w:fill="1F1F5F" w:themeFill="text1"/>
            <w:tcMar>
              <w:top w:w="39" w:type="dxa"/>
              <w:left w:w="39" w:type="dxa"/>
              <w:bottom w:w="39" w:type="dxa"/>
              <w:right w:w="39" w:type="dxa"/>
            </w:tcMar>
            <w:vAlign w:val="center"/>
          </w:tcPr>
          <w:p w14:paraId="2D1AB799" w14:textId="5BF70C64" w:rsidR="00406483" w:rsidRPr="00406483" w:rsidRDefault="00406483" w:rsidP="00406483">
            <w:pPr>
              <w:spacing w:after="0"/>
              <w:jc w:val="center"/>
              <w:rPr>
                <w:rFonts w:cs="Arial"/>
                <w:b/>
                <w:color w:val="FFFFFF" w:themeColor="background1"/>
                <w:highlight w:val="darkBlue"/>
              </w:rPr>
            </w:pPr>
            <w:r w:rsidRPr="00406483">
              <w:rPr>
                <w:rFonts w:eastAsia="Arial" w:cs="Arial"/>
                <w:b/>
                <w:color w:val="FFFFFF" w:themeColor="background1"/>
              </w:rPr>
              <w:t>Funding Offered</w:t>
            </w:r>
          </w:p>
        </w:tc>
      </w:tr>
      <w:tr w:rsidR="00406483" w:rsidRPr="008D3A6C" w14:paraId="0B8DE08F" w14:textId="77777777" w:rsidTr="00514CF4">
        <w:trPr>
          <w:trHeight w:val="131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122CD45" w14:textId="77777777" w:rsidR="00406483" w:rsidRPr="008D3A6C" w:rsidRDefault="00406483" w:rsidP="00406483">
            <w:pPr>
              <w:spacing w:before="120"/>
              <w:rPr>
                <w:rFonts w:asciiTheme="minorHAnsi" w:hAnsiTheme="minorHAnsi"/>
                <w:sz w:val="20"/>
                <w:szCs w:val="20"/>
              </w:rPr>
            </w:pPr>
            <w:r w:rsidRPr="008D3A6C">
              <w:rPr>
                <w:rFonts w:asciiTheme="minorHAnsi" w:hAnsiTheme="minorHAnsi"/>
                <w:sz w:val="20"/>
                <w:szCs w:val="20"/>
              </w:rPr>
              <w:t>Carly Bancroft (administered by Brown’s Mart Arts Limited)</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316659" w14:textId="77777777" w:rsidR="00406483" w:rsidRPr="008D3A6C" w:rsidRDefault="00406483" w:rsidP="00406483">
            <w:pPr>
              <w:rPr>
                <w:rFonts w:asciiTheme="minorHAnsi" w:hAnsiTheme="minorHAnsi"/>
                <w:b/>
                <w:i/>
                <w:sz w:val="20"/>
                <w:szCs w:val="20"/>
              </w:rPr>
            </w:pPr>
            <w:proofErr w:type="spellStart"/>
            <w:r w:rsidRPr="008D3A6C">
              <w:rPr>
                <w:rFonts w:asciiTheme="minorHAnsi" w:hAnsiTheme="minorHAnsi"/>
                <w:b/>
                <w:i/>
                <w:sz w:val="20"/>
                <w:szCs w:val="20"/>
              </w:rPr>
              <w:t>Jarradah</w:t>
            </w:r>
            <w:proofErr w:type="spellEnd"/>
            <w:r w:rsidRPr="008D3A6C">
              <w:rPr>
                <w:rFonts w:asciiTheme="minorHAnsi" w:hAnsiTheme="minorHAnsi"/>
                <w:b/>
                <w:i/>
                <w:sz w:val="20"/>
                <w:szCs w:val="20"/>
              </w:rPr>
              <w:t xml:space="preserve"> </w:t>
            </w:r>
            <w:proofErr w:type="spellStart"/>
            <w:r w:rsidRPr="008D3A6C">
              <w:rPr>
                <w:rFonts w:asciiTheme="minorHAnsi" w:hAnsiTheme="minorHAnsi"/>
                <w:b/>
                <w:i/>
                <w:sz w:val="20"/>
                <w:szCs w:val="20"/>
              </w:rPr>
              <w:t>Gooragulli</w:t>
            </w:r>
            <w:proofErr w:type="spellEnd"/>
            <w:r w:rsidRPr="008D3A6C">
              <w:rPr>
                <w:rFonts w:asciiTheme="minorHAnsi" w:hAnsiTheme="minorHAnsi"/>
                <w:b/>
                <w:i/>
                <w:sz w:val="20"/>
                <w:szCs w:val="20"/>
              </w:rPr>
              <w:t xml:space="preserve"> - Dance of the Brolgas</w:t>
            </w:r>
          </w:p>
          <w:p w14:paraId="64A98C64" w14:textId="77777777" w:rsidR="00FD550A" w:rsidRDefault="00406483" w:rsidP="00406483">
            <w:pPr>
              <w:rPr>
                <w:rFonts w:asciiTheme="minorHAnsi" w:hAnsiTheme="minorHAnsi"/>
                <w:i/>
                <w:sz w:val="20"/>
                <w:szCs w:val="20"/>
              </w:rPr>
            </w:pPr>
            <w:r w:rsidRPr="008D3A6C">
              <w:rPr>
                <w:rFonts w:asciiTheme="minorHAnsi" w:hAnsiTheme="minorHAnsi"/>
                <w:i/>
                <w:sz w:val="20"/>
                <w:szCs w:val="20"/>
              </w:rPr>
              <w:t xml:space="preserve">Led by Kathy Mills, </w:t>
            </w:r>
            <w:proofErr w:type="spellStart"/>
            <w:r w:rsidRPr="008D3A6C">
              <w:rPr>
                <w:rFonts w:asciiTheme="minorHAnsi" w:hAnsiTheme="minorHAnsi"/>
                <w:i/>
                <w:sz w:val="20"/>
                <w:szCs w:val="20"/>
              </w:rPr>
              <w:t>Jarradah</w:t>
            </w:r>
            <w:proofErr w:type="spellEnd"/>
            <w:r w:rsidRPr="008D3A6C">
              <w:rPr>
                <w:rFonts w:asciiTheme="minorHAnsi" w:hAnsiTheme="minorHAnsi"/>
                <w:i/>
                <w:sz w:val="20"/>
                <w:szCs w:val="20"/>
              </w:rPr>
              <w:t xml:space="preserve"> </w:t>
            </w:r>
            <w:proofErr w:type="spellStart"/>
            <w:r w:rsidRPr="008D3A6C">
              <w:rPr>
                <w:rFonts w:asciiTheme="minorHAnsi" w:hAnsiTheme="minorHAnsi"/>
                <w:i/>
                <w:sz w:val="20"/>
                <w:szCs w:val="20"/>
              </w:rPr>
              <w:t>Gooragulli</w:t>
            </w:r>
            <w:proofErr w:type="spellEnd"/>
            <w:r w:rsidRPr="008D3A6C">
              <w:rPr>
                <w:rFonts w:asciiTheme="minorHAnsi" w:hAnsiTheme="minorHAnsi"/>
                <w:i/>
                <w:sz w:val="20"/>
                <w:szCs w:val="20"/>
              </w:rPr>
              <w:t xml:space="preserve"> - Dance of the Brolgas is a collaborative performance work from the NT centred around her poem based on a </w:t>
            </w:r>
            <w:proofErr w:type="spellStart"/>
            <w:r w:rsidRPr="008D3A6C">
              <w:rPr>
                <w:rFonts w:asciiTheme="minorHAnsi" w:hAnsiTheme="minorHAnsi"/>
                <w:i/>
                <w:sz w:val="20"/>
                <w:szCs w:val="20"/>
              </w:rPr>
              <w:t>Kungarakan</w:t>
            </w:r>
            <w:proofErr w:type="spellEnd"/>
            <w:r w:rsidRPr="008D3A6C">
              <w:rPr>
                <w:rFonts w:asciiTheme="minorHAnsi" w:hAnsiTheme="minorHAnsi"/>
                <w:i/>
                <w:sz w:val="20"/>
                <w:szCs w:val="20"/>
              </w:rPr>
              <w:t xml:space="preserve"> creation story, and a text she has written celebrating love, identity and reconciliation.</w:t>
            </w:r>
          </w:p>
          <w:p w14:paraId="3030102B" w14:textId="1C793BA2" w:rsidR="00FD550A" w:rsidRPr="00FD550A" w:rsidRDefault="00FD550A" w:rsidP="00406483">
            <w:pPr>
              <w:rPr>
                <w:rFonts w:asciiTheme="minorHAnsi" w:hAnsiTheme="minorHAnsi"/>
                <w:sz w:val="20"/>
                <w:szCs w:val="20"/>
              </w:rPr>
            </w:pPr>
            <w:r>
              <w:rPr>
                <w:rFonts w:asciiTheme="minorHAnsi" w:hAnsiTheme="minorHAnsi"/>
                <w:sz w:val="20"/>
                <w:szCs w:val="20"/>
              </w:rPr>
              <w:t>Category:  Presentation and Promotion</w:t>
            </w:r>
          </w:p>
        </w:tc>
        <w:tc>
          <w:tcPr>
            <w:tcW w:w="421" w:type="pct"/>
            <w:tcBorders>
              <w:top w:val="single" w:sz="7" w:space="0" w:color="000000"/>
              <w:left w:val="single" w:sz="7" w:space="0" w:color="000000"/>
              <w:bottom w:val="single" w:sz="7" w:space="0" w:color="000000"/>
              <w:right w:val="single" w:sz="7" w:space="0" w:color="000000"/>
            </w:tcBorders>
          </w:tcPr>
          <w:p w14:paraId="1672875D" w14:textId="75C3EF66" w:rsidR="00406483" w:rsidRPr="008D3A6C" w:rsidRDefault="00FD550A" w:rsidP="00406483">
            <w:pPr>
              <w:ind w:right="257"/>
              <w:jc w:val="right"/>
              <w:rPr>
                <w:rFonts w:asciiTheme="minorHAnsi" w:hAnsiTheme="minorHAnsi"/>
                <w:sz w:val="20"/>
                <w:szCs w:val="20"/>
              </w:rPr>
            </w:pPr>
            <w:r>
              <w:rPr>
                <w:rFonts w:asciiTheme="minorHAnsi" w:hAnsiTheme="minorHAnsi"/>
                <w:sz w:val="20"/>
                <w:szCs w:val="20"/>
              </w:rPr>
              <w:t>Greater Darwin</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EE8FF10" w14:textId="03F98511" w:rsidR="00406483" w:rsidRPr="008D3A6C" w:rsidRDefault="00406483" w:rsidP="00406483">
            <w:pPr>
              <w:ind w:right="257"/>
              <w:jc w:val="right"/>
              <w:rPr>
                <w:rFonts w:asciiTheme="minorHAnsi" w:hAnsiTheme="minorHAnsi"/>
                <w:sz w:val="20"/>
                <w:szCs w:val="20"/>
              </w:rPr>
            </w:pPr>
            <w:r w:rsidRPr="008D3A6C">
              <w:rPr>
                <w:rFonts w:asciiTheme="minorHAnsi" w:hAnsiTheme="minorHAnsi"/>
                <w:sz w:val="20"/>
                <w:szCs w:val="20"/>
              </w:rPr>
              <w:t>$20,000</w:t>
            </w:r>
          </w:p>
        </w:tc>
      </w:tr>
      <w:tr w:rsidR="00406483" w:rsidRPr="008D3A6C" w14:paraId="4469151D" w14:textId="77777777" w:rsidTr="00514CF4">
        <w:trPr>
          <w:trHeight w:val="107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EC75F6" w14:textId="77777777" w:rsidR="00406483" w:rsidRPr="008D3A6C" w:rsidRDefault="00406483" w:rsidP="00406483">
            <w:pPr>
              <w:spacing w:before="120"/>
              <w:rPr>
                <w:rFonts w:asciiTheme="minorHAnsi" w:hAnsiTheme="minorHAnsi"/>
                <w:sz w:val="20"/>
                <w:szCs w:val="20"/>
              </w:rPr>
            </w:pPr>
            <w:r w:rsidRPr="008D3A6C">
              <w:rPr>
                <w:rFonts w:asciiTheme="minorHAnsi" w:hAnsiTheme="minorHAnsi"/>
                <w:sz w:val="20"/>
                <w:szCs w:val="20"/>
              </w:rPr>
              <w:t>Guts Dance Central Australia Incorporated</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23FBB5" w14:textId="77777777" w:rsidR="00406483" w:rsidRPr="008D3A6C" w:rsidRDefault="00406483" w:rsidP="00406483">
            <w:pPr>
              <w:spacing w:after="0"/>
              <w:rPr>
                <w:rFonts w:asciiTheme="minorHAnsi" w:eastAsia="Times New Roman" w:hAnsiTheme="minorHAnsi" w:cs="Arial"/>
                <w:b/>
                <w:i/>
                <w:color w:val="000000"/>
                <w:sz w:val="20"/>
                <w:szCs w:val="20"/>
                <w:lang w:eastAsia="en-AU"/>
              </w:rPr>
            </w:pPr>
            <w:r w:rsidRPr="008D3A6C">
              <w:rPr>
                <w:rFonts w:asciiTheme="minorHAnsi" w:eastAsia="Times New Roman" w:hAnsiTheme="minorHAnsi" w:cs="Arial"/>
                <w:b/>
                <w:i/>
                <w:color w:val="000000"/>
                <w:sz w:val="20"/>
                <w:szCs w:val="20"/>
                <w:lang w:eastAsia="en-AU"/>
              </w:rPr>
              <w:t>SUB creative development</w:t>
            </w:r>
          </w:p>
          <w:p w14:paraId="4B7C1C3B" w14:textId="77777777" w:rsidR="00406483" w:rsidRDefault="00406483" w:rsidP="00406483">
            <w:pPr>
              <w:spacing w:after="0"/>
              <w:rPr>
                <w:rFonts w:asciiTheme="minorHAnsi" w:eastAsia="Times New Roman" w:hAnsiTheme="minorHAnsi" w:cs="Arial"/>
                <w:color w:val="000000"/>
                <w:sz w:val="20"/>
                <w:szCs w:val="20"/>
                <w:lang w:eastAsia="en-AU"/>
              </w:rPr>
            </w:pPr>
          </w:p>
          <w:p w14:paraId="48E3734A" w14:textId="77777777" w:rsidR="00406483" w:rsidRDefault="00406483" w:rsidP="00406483">
            <w:pPr>
              <w:spacing w:after="0"/>
              <w:rPr>
                <w:rFonts w:asciiTheme="minorHAnsi" w:eastAsia="Times New Roman" w:hAnsiTheme="minorHAnsi" w:cs="Arial"/>
                <w:i/>
                <w:color w:val="000000"/>
                <w:sz w:val="20"/>
                <w:szCs w:val="20"/>
                <w:lang w:eastAsia="en-AU"/>
              </w:rPr>
            </w:pPr>
            <w:r w:rsidRPr="00137F27">
              <w:rPr>
                <w:rFonts w:asciiTheme="minorHAnsi" w:eastAsia="Times New Roman" w:hAnsiTheme="minorHAnsi" w:cs="Arial"/>
                <w:i/>
                <w:color w:val="000000"/>
                <w:sz w:val="20"/>
                <w:szCs w:val="20"/>
                <w:lang w:eastAsia="en-AU"/>
              </w:rPr>
              <w:t xml:space="preserve">Three-week creative development of new experimental dance work, SUB, in </w:t>
            </w:r>
            <w:proofErr w:type="spellStart"/>
            <w:r w:rsidRPr="00137F27">
              <w:rPr>
                <w:rFonts w:asciiTheme="minorHAnsi" w:eastAsia="Times New Roman" w:hAnsiTheme="minorHAnsi" w:cs="Arial"/>
                <w:i/>
                <w:color w:val="000000"/>
                <w:sz w:val="20"/>
                <w:szCs w:val="20"/>
                <w:lang w:eastAsia="en-AU"/>
              </w:rPr>
              <w:t>Mparntwe</w:t>
            </w:r>
            <w:proofErr w:type="spellEnd"/>
            <w:r w:rsidRPr="00137F27">
              <w:rPr>
                <w:rFonts w:asciiTheme="minorHAnsi" w:eastAsia="Times New Roman" w:hAnsiTheme="minorHAnsi" w:cs="Arial"/>
                <w:i/>
                <w:color w:val="000000"/>
                <w:sz w:val="20"/>
                <w:szCs w:val="20"/>
                <w:lang w:eastAsia="en-AU"/>
              </w:rPr>
              <w:t>/Alice Springs. Ashleigh Musk, in partnership with GUTS Dance and alongside an exceptional team, will work toward a guaranteed premiere at Supercell Festival in 2023.</w:t>
            </w:r>
          </w:p>
          <w:p w14:paraId="4E9CA541" w14:textId="77777777" w:rsidR="00FD550A" w:rsidRDefault="00FD550A" w:rsidP="00406483">
            <w:pPr>
              <w:spacing w:after="0"/>
              <w:rPr>
                <w:rFonts w:asciiTheme="minorHAnsi" w:eastAsia="Times New Roman" w:hAnsiTheme="minorHAnsi" w:cs="Arial"/>
                <w:i/>
                <w:color w:val="000000"/>
                <w:sz w:val="20"/>
                <w:szCs w:val="20"/>
                <w:lang w:eastAsia="en-AU"/>
              </w:rPr>
            </w:pPr>
          </w:p>
          <w:p w14:paraId="7353D63A" w14:textId="27CB0235" w:rsidR="00FD550A" w:rsidRPr="00BC1E34" w:rsidRDefault="00BC1E34" w:rsidP="00406483">
            <w:pPr>
              <w:spacing w:after="0"/>
              <w:rPr>
                <w:rFonts w:asciiTheme="minorHAnsi" w:eastAsia="Times New Roman" w:hAnsiTheme="minorHAnsi" w:cs="Arial"/>
                <w:color w:val="000000"/>
                <w:sz w:val="20"/>
                <w:szCs w:val="20"/>
                <w:lang w:eastAsia="en-AU"/>
              </w:rPr>
            </w:pPr>
            <w:r>
              <w:rPr>
                <w:rFonts w:asciiTheme="minorHAnsi" w:eastAsia="Times New Roman" w:hAnsiTheme="minorHAnsi" w:cs="Arial"/>
                <w:color w:val="000000"/>
                <w:sz w:val="20"/>
                <w:szCs w:val="20"/>
                <w:lang w:eastAsia="en-AU"/>
              </w:rPr>
              <w:t>Category:  Arts Development</w:t>
            </w:r>
          </w:p>
        </w:tc>
        <w:tc>
          <w:tcPr>
            <w:tcW w:w="421" w:type="pct"/>
            <w:tcBorders>
              <w:top w:val="single" w:sz="7" w:space="0" w:color="000000"/>
              <w:left w:val="single" w:sz="7" w:space="0" w:color="000000"/>
              <w:bottom w:val="single" w:sz="7" w:space="0" w:color="000000"/>
              <w:right w:val="single" w:sz="7" w:space="0" w:color="000000"/>
            </w:tcBorders>
          </w:tcPr>
          <w:p w14:paraId="5011208D" w14:textId="36622839" w:rsidR="00406483" w:rsidRPr="008D3A6C" w:rsidRDefault="00FD550A" w:rsidP="00406483">
            <w:pPr>
              <w:ind w:right="257"/>
              <w:jc w:val="right"/>
              <w:rPr>
                <w:rFonts w:asciiTheme="minorHAnsi" w:hAnsiTheme="minorHAnsi"/>
                <w:sz w:val="20"/>
                <w:szCs w:val="20"/>
              </w:rPr>
            </w:pPr>
            <w:r>
              <w:rPr>
                <w:rFonts w:asciiTheme="minorHAnsi" w:hAnsiTheme="minorHAnsi"/>
                <w:sz w:val="20"/>
                <w:szCs w:val="20"/>
              </w:rPr>
              <w:t>Central Australia</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4E6441" w14:textId="42BFB860" w:rsidR="00406483" w:rsidRPr="008D3A6C" w:rsidRDefault="00406483" w:rsidP="00406483">
            <w:pPr>
              <w:ind w:right="257"/>
              <w:jc w:val="right"/>
              <w:rPr>
                <w:rFonts w:asciiTheme="minorHAnsi" w:hAnsiTheme="minorHAnsi"/>
                <w:sz w:val="20"/>
                <w:szCs w:val="20"/>
              </w:rPr>
            </w:pPr>
            <w:r w:rsidRPr="008D3A6C">
              <w:rPr>
                <w:rFonts w:asciiTheme="minorHAnsi" w:hAnsiTheme="minorHAnsi"/>
                <w:sz w:val="20"/>
                <w:szCs w:val="20"/>
              </w:rPr>
              <w:t>$19,348</w:t>
            </w:r>
          </w:p>
        </w:tc>
      </w:tr>
      <w:tr w:rsidR="00406483" w:rsidRPr="008D3A6C" w14:paraId="29A0EB87" w14:textId="77777777" w:rsidTr="007149B6">
        <w:trPr>
          <w:trHeight w:val="1544"/>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5BCAFC" w14:textId="77777777" w:rsidR="00406483" w:rsidRPr="008D3A6C" w:rsidRDefault="00406483" w:rsidP="00406483">
            <w:pPr>
              <w:spacing w:before="120"/>
              <w:rPr>
                <w:rFonts w:asciiTheme="minorHAnsi" w:hAnsiTheme="minorHAnsi"/>
                <w:sz w:val="20"/>
                <w:szCs w:val="20"/>
              </w:rPr>
            </w:pPr>
            <w:r w:rsidRPr="008D3A6C">
              <w:rPr>
                <w:rFonts w:asciiTheme="minorHAnsi" w:hAnsiTheme="minorHAnsi"/>
                <w:sz w:val="20"/>
                <w:szCs w:val="20"/>
              </w:rPr>
              <w:t xml:space="preserve">Carmen </w:t>
            </w:r>
            <w:proofErr w:type="spellStart"/>
            <w:r w:rsidRPr="008D3A6C">
              <w:rPr>
                <w:rFonts w:asciiTheme="minorHAnsi" w:hAnsiTheme="minorHAnsi"/>
                <w:sz w:val="20"/>
                <w:szCs w:val="20"/>
              </w:rPr>
              <w:t>Ansaldo</w:t>
            </w:r>
            <w:proofErr w:type="spellEnd"/>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1D845D8" w14:textId="77777777" w:rsidR="00406483" w:rsidRDefault="00406483" w:rsidP="00406483">
            <w:pPr>
              <w:rPr>
                <w:rFonts w:asciiTheme="minorHAnsi" w:hAnsiTheme="minorHAnsi"/>
                <w:b/>
                <w:i/>
                <w:sz w:val="20"/>
                <w:szCs w:val="20"/>
              </w:rPr>
            </w:pPr>
            <w:r w:rsidRPr="008D3A6C">
              <w:rPr>
                <w:rFonts w:asciiTheme="minorHAnsi" w:hAnsiTheme="minorHAnsi"/>
                <w:b/>
                <w:i/>
                <w:sz w:val="20"/>
                <w:szCs w:val="20"/>
              </w:rPr>
              <w:t>Retribution: What happens next - Exhibition Development</w:t>
            </w:r>
          </w:p>
          <w:p w14:paraId="4CDE0452" w14:textId="77777777" w:rsidR="00406483" w:rsidRDefault="00406483" w:rsidP="00406483">
            <w:pPr>
              <w:rPr>
                <w:rFonts w:asciiTheme="minorHAnsi" w:hAnsiTheme="minorHAnsi"/>
                <w:b/>
                <w:i/>
                <w:sz w:val="20"/>
                <w:szCs w:val="20"/>
              </w:rPr>
            </w:pPr>
            <w:r w:rsidRPr="00593BE7">
              <w:rPr>
                <w:rFonts w:asciiTheme="minorHAnsi" w:hAnsiTheme="minorHAnsi"/>
                <w:i/>
                <w:sz w:val="20"/>
                <w:szCs w:val="20"/>
              </w:rPr>
              <w:t>Retribution: What happens next is a Northern Centre of Contemporary Art exhibition of 6 NT artists working across painting, photography, mixed media installation, projection and more, each lending their unique interpretation to the title theme</w:t>
            </w:r>
            <w:r w:rsidRPr="00593BE7">
              <w:rPr>
                <w:rFonts w:asciiTheme="minorHAnsi" w:hAnsiTheme="minorHAnsi"/>
                <w:b/>
                <w:i/>
                <w:sz w:val="20"/>
                <w:szCs w:val="20"/>
              </w:rPr>
              <w:t>.</w:t>
            </w:r>
          </w:p>
          <w:p w14:paraId="00FC269F" w14:textId="091FC12A" w:rsidR="004316B2" w:rsidRPr="004316B2" w:rsidRDefault="004316B2" w:rsidP="00406483">
            <w:pPr>
              <w:rPr>
                <w:rFonts w:asciiTheme="minorHAnsi" w:hAnsiTheme="minorHAnsi"/>
                <w:sz w:val="20"/>
                <w:szCs w:val="20"/>
              </w:rPr>
            </w:pPr>
            <w:r w:rsidRPr="004316B2">
              <w:rPr>
                <w:rFonts w:asciiTheme="minorHAnsi" w:hAnsiTheme="minorHAnsi"/>
                <w:sz w:val="20"/>
                <w:szCs w:val="20"/>
              </w:rPr>
              <w:t>Category:  Emerging Artists</w:t>
            </w:r>
          </w:p>
        </w:tc>
        <w:tc>
          <w:tcPr>
            <w:tcW w:w="421" w:type="pct"/>
            <w:tcBorders>
              <w:top w:val="single" w:sz="7" w:space="0" w:color="000000"/>
              <w:left w:val="single" w:sz="7" w:space="0" w:color="000000"/>
              <w:bottom w:val="single" w:sz="7" w:space="0" w:color="000000"/>
              <w:right w:val="single" w:sz="7" w:space="0" w:color="000000"/>
            </w:tcBorders>
          </w:tcPr>
          <w:p w14:paraId="66874648" w14:textId="6806C781" w:rsidR="00406483" w:rsidRPr="008D3A6C" w:rsidRDefault="00DA3889" w:rsidP="00406483">
            <w:pPr>
              <w:ind w:right="257"/>
              <w:jc w:val="right"/>
              <w:rPr>
                <w:rFonts w:asciiTheme="minorHAnsi" w:hAnsiTheme="minorHAnsi"/>
                <w:sz w:val="20"/>
                <w:szCs w:val="20"/>
              </w:rPr>
            </w:pPr>
            <w:r>
              <w:rPr>
                <w:rFonts w:asciiTheme="minorHAnsi" w:hAnsiTheme="minorHAnsi"/>
                <w:sz w:val="20"/>
                <w:szCs w:val="20"/>
              </w:rPr>
              <w:t>Greater Darwin</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462493F" w14:textId="3C1AADB8" w:rsidR="00406483" w:rsidRPr="008D3A6C" w:rsidRDefault="00406483" w:rsidP="00406483">
            <w:pPr>
              <w:ind w:right="257"/>
              <w:jc w:val="right"/>
              <w:rPr>
                <w:rFonts w:asciiTheme="minorHAnsi" w:hAnsiTheme="minorHAnsi"/>
                <w:sz w:val="20"/>
                <w:szCs w:val="20"/>
              </w:rPr>
            </w:pPr>
            <w:r w:rsidRPr="008D3A6C">
              <w:rPr>
                <w:rFonts w:asciiTheme="minorHAnsi" w:hAnsiTheme="minorHAnsi"/>
                <w:sz w:val="20"/>
                <w:szCs w:val="20"/>
              </w:rPr>
              <w:t>$14,000</w:t>
            </w:r>
          </w:p>
        </w:tc>
      </w:tr>
      <w:tr w:rsidR="00406483" w:rsidRPr="008D3A6C" w14:paraId="2686DDF1" w14:textId="77777777" w:rsidTr="00514CF4">
        <w:trPr>
          <w:trHeight w:val="19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D785FBB" w14:textId="77777777" w:rsidR="00406483" w:rsidRPr="008D3A6C" w:rsidRDefault="00406483" w:rsidP="004E2756">
            <w:pPr>
              <w:spacing w:before="120"/>
              <w:rPr>
                <w:rFonts w:asciiTheme="minorHAnsi" w:hAnsiTheme="minorHAnsi" w:cs="Arial"/>
                <w:sz w:val="20"/>
                <w:szCs w:val="20"/>
              </w:rPr>
            </w:pPr>
            <w:r w:rsidRPr="008D3A6C">
              <w:rPr>
                <w:rFonts w:asciiTheme="minorHAnsi" w:hAnsiTheme="minorHAnsi" w:cs="Arial"/>
                <w:sz w:val="20"/>
                <w:szCs w:val="20"/>
              </w:rPr>
              <w:t>Alexandra Jordan</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25C879" w14:textId="77777777" w:rsidR="00406483" w:rsidRPr="008D3A6C" w:rsidRDefault="00406483" w:rsidP="004E2756">
            <w:pPr>
              <w:spacing w:after="0"/>
              <w:rPr>
                <w:rFonts w:asciiTheme="minorHAnsi" w:eastAsia="Times New Roman" w:hAnsiTheme="minorHAnsi" w:cs="Arial"/>
                <w:b/>
                <w:i/>
                <w:color w:val="000000"/>
                <w:sz w:val="20"/>
                <w:szCs w:val="20"/>
                <w:lang w:eastAsia="en-AU"/>
              </w:rPr>
            </w:pPr>
            <w:r w:rsidRPr="008D3A6C">
              <w:rPr>
                <w:rFonts w:asciiTheme="minorHAnsi" w:eastAsia="Times New Roman" w:hAnsiTheme="minorHAnsi" w:cs="Arial"/>
                <w:b/>
                <w:i/>
                <w:color w:val="000000"/>
                <w:sz w:val="20"/>
                <w:szCs w:val="20"/>
                <w:lang w:eastAsia="en-AU"/>
              </w:rPr>
              <w:t xml:space="preserve">Yolngu </w:t>
            </w:r>
            <w:proofErr w:type="spellStart"/>
            <w:r w:rsidRPr="008D3A6C">
              <w:rPr>
                <w:rFonts w:asciiTheme="minorHAnsi" w:eastAsia="Times New Roman" w:hAnsiTheme="minorHAnsi" w:cs="Arial"/>
                <w:b/>
                <w:i/>
                <w:color w:val="000000"/>
                <w:sz w:val="20"/>
                <w:szCs w:val="20"/>
                <w:lang w:eastAsia="en-AU"/>
              </w:rPr>
              <w:t>Miyalk</w:t>
            </w:r>
            <w:proofErr w:type="spellEnd"/>
            <w:r w:rsidRPr="008D3A6C">
              <w:rPr>
                <w:rFonts w:asciiTheme="minorHAnsi" w:eastAsia="Times New Roman" w:hAnsiTheme="minorHAnsi" w:cs="Arial"/>
                <w:b/>
                <w:i/>
                <w:color w:val="000000"/>
                <w:sz w:val="20"/>
                <w:szCs w:val="20"/>
                <w:lang w:eastAsia="en-AU"/>
              </w:rPr>
              <w:t>: Developing a body of writing offering fresh perspectives of the lives of Yolngu people today.</w:t>
            </w:r>
          </w:p>
          <w:p w14:paraId="4C8889F2" w14:textId="77777777" w:rsidR="00406483" w:rsidRDefault="00406483" w:rsidP="004E2756">
            <w:pPr>
              <w:spacing w:after="0"/>
              <w:rPr>
                <w:rFonts w:asciiTheme="minorHAnsi" w:eastAsia="Times New Roman" w:hAnsiTheme="minorHAnsi" w:cs="Arial"/>
                <w:color w:val="000000"/>
                <w:sz w:val="20"/>
                <w:szCs w:val="20"/>
                <w:lang w:eastAsia="en-AU"/>
              </w:rPr>
            </w:pPr>
          </w:p>
          <w:p w14:paraId="2D20E766" w14:textId="77777777" w:rsidR="00406483" w:rsidRPr="008D3A6C" w:rsidRDefault="00406483" w:rsidP="004E2756">
            <w:pPr>
              <w:spacing w:after="0"/>
              <w:rPr>
                <w:rFonts w:asciiTheme="minorHAnsi" w:eastAsia="Times New Roman" w:hAnsiTheme="minorHAnsi" w:cs="Arial"/>
                <w:color w:val="000000"/>
                <w:sz w:val="20"/>
                <w:szCs w:val="20"/>
                <w:lang w:eastAsia="en-AU"/>
              </w:rPr>
            </w:pPr>
            <w:r w:rsidRPr="00DF4C62">
              <w:rPr>
                <w:rFonts w:asciiTheme="minorHAnsi" w:eastAsia="Times New Roman" w:hAnsiTheme="minorHAnsi" w:cs="Arial"/>
                <w:color w:val="000000"/>
                <w:sz w:val="20"/>
                <w:szCs w:val="20"/>
                <w:lang w:eastAsia="en-AU"/>
              </w:rPr>
              <w:t xml:space="preserve">Sylvia </w:t>
            </w:r>
            <w:proofErr w:type="spellStart"/>
            <w:r w:rsidRPr="00DF4C62">
              <w:rPr>
                <w:rFonts w:asciiTheme="minorHAnsi" w:eastAsia="Times New Roman" w:hAnsiTheme="minorHAnsi" w:cs="Arial"/>
                <w:color w:val="000000"/>
                <w:sz w:val="20"/>
                <w:szCs w:val="20"/>
                <w:lang w:eastAsia="en-AU"/>
              </w:rPr>
              <w:t>Nulpinditj</w:t>
            </w:r>
            <w:proofErr w:type="spellEnd"/>
            <w:r w:rsidRPr="00DF4C62">
              <w:rPr>
                <w:rFonts w:asciiTheme="minorHAnsi" w:eastAsia="Times New Roman" w:hAnsiTheme="minorHAnsi" w:cs="Arial"/>
                <w:color w:val="000000"/>
                <w:sz w:val="20"/>
                <w:szCs w:val="20"/>
                <w:lang w:eastAsia="en-AU"/>
              </w:rPr>
              <w:t xml:space="preserve">, local Yolngu radio presenter, film director and artist will develop her first creative non-fiction manuscript for a book with a working title:  Yolngu </w:t>
            </w:r>
            <w:proofErr w:type="spellStart"/>
            <w:r w:rsidRPr="00DF4C62">
              <w:rPr>
                <w:rFonts w:asciiTheme="minorHAnsi" w:eastAsia="Times New Roman" w:hAnsiTheme="minorHAnsi" w:cs="Arial"/>
                <w:color w:val="000000"/>
                <w:sz w:val="20"/>
                <w:szCs w:val="20"/>
                <w:lang w:eastAsia="en-AU"/>
              </w:rPr>
              <w:t>Miyalk</w:t>
            </w:r>
            <w:proofErr w:type="spellEnd"/>
            <w:r w:rsidRPr="00DF4C62">
              <w:rPr>
                <w:rFonts w:asciiTheme="minorHAnsi" w:eastAsia="Times New Roman" w:hAnsiTheme="minorHAnsi" w:cs="Arial"/>
                <w:color w:val="000000"/>
                <w:sz w:val="20"/>
                <w:szCs w:val="20"/>
                <w:lang w:eastAsia="en-AU"/>
              </w:rPr>
              <w:t>: My life as a Yolngu woman today.</w:t>
            </w:r>
          </w:p>
        </w:tc>
        <w:tc>
          <w:tcPr>
            <w:tcW w:w="421" w:type="pct"/>
            <w:tcBorders>
              <w:top w:val="single" w:sz="7" w:space="0" w:color="000000"/>
              <w:left w:val="single" w:sz="7" w:space="0" w:color="000000"/>
              <w:bottom w:val="single" w:sz="7" w:space="0" w:color="000000"/>
              <w:right w:val="single" w:sz="7" w:space="0" w:color="000000"/>
            </w:tcBorders>
          </w:tcPr>
          <w:p w14:paraId="0F40C568" w14:textId="38642F95" w:rsidR="00406483" w:rsidRPr="008D3A6C" w:rsidRDefault="00DA3889" w:rsidP="004E2756">
            <w:pPr>
              <w:ind w:right="257"/>
              <w:jc w:val="right"/>
              <w:rPr>
                <w:rFonts w:asciiTheme="minorHAnsi" w:hAnsiTheme="minorHAnsi"/>
                <w:sz w:val="20"/>
                <w:szCs w:val="20"/>
              </w:rPr>
            </w:pPr>
            <w:r>
              <w:rPr>
                <w:rFonts w:asciiTheme="minorHAnsi" w:hAnsiTheme="minorHAnsi"/>
                <w:sz w:val="20"/>
                <w:szCs w:val="20"/>
              </w:rPr>
              <w:t>Greater Darwin</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25A0FC4" w14:textId="6EA01B35" w:rsidR="00406483" w:rsidRPr="008D3A6C" w:rsidRDefault="00406483" w:rsidP="004E2756">
            <w:pPr>
              <w:ind w:right="257"/>
              <w:jc w:val="right"/>
              <w:rPr>
                <w:rFonts w:asciiTheme="minorHAnsi" w:hAnsiTheme="minorHAnsi"/>
                <w:sz w:val="20"/>
                <w:szCs w:val="20"/>
              </w:rPr>
            </w:pPr>
            <w:r w:rsidRPr="008D3A6C">
              <w:rPr>
                <w:rFonts w:asciiTheme="minorHAnsi" w:hAnsiTheme="minorHAnsi"/>
                <w:sz w:val="20"/>
                <w:szCs w:val="20"/>
              </w:rPr>
              <w:t>$17,940</w:t>
            </w:r>
          </w:p>
          <w:p w14:paraId="341BB8A2" w14:textId="77777777" w:rsidR="00406483" w:rsidRPr="008D3A6C" w:rsidRDefault="00406483" w:rsidP="004E2756">
            <w:pPr>
              <w:ind w:right="257"/>
              <w:jc w:val="right"/>
              <w:rPr>
                <w:rFonts w:asciiTheme="minorHAnsi" w:hAnsiTheme="minorHAnsi"/>
                <w:sz w:val="20"/>
                <w:szCs w:val="20"/>
              </w:rPr>
            </w:pPr>
          </w:p>
        </w:tc>
      </w:tr>
      <w:tr w:rsidR="00406483" w:rsidRPr="008D3A6C" w14:paraId="05EBF84A" w14:textId="77777777" w:rsidTr="007149B6">
        <w:trPr>
          <w:trHeight w:val="1713"/>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EFD3E25" w14:textId="4B30664E" w:rsidR="00406483" w:rsidRPr="008D3A6C" w:rsidRDefault="00406483" w:rsidP="00532EC4">
            <w:pPr>
              <w:spacing w:before="120"/>
              <w:rPr>
                <w:rFonts w:asciiTheme="minorHAnsi" w:hAnsiTheme="minorHAnsi" w:cs="Arial"/>
                <w:sz w:val="20"/>
                <w:szCs w:val="20"/>
              </w:rPr>
            </w:pPr>
            <w:r w:rsidRPr="008D3A6C">
              <w:rPr>
                <w:rFonts w:asciiTheme="minorHAnsi" w:hAnsiTheme="minorHAnsi" w:cs="Arial"/>
                <w:sz w:val="20"/>
                <w:szCs w:val="20"/>
              </w:rPr>
              <w:lastRenderedPageBreak/>
              <w:t xml:space="preserve">Gary Lang NT Dance Company Limited </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E8378C" w14:textId="77777777" w:rsidR="00406483" w:rsidRDefault="00406483" w:rsidP="004E2756">
            <w:pPr>
              <w:spacing w:after="0"/>
              <w:rPr>
                <w:rFonts w:asciiTheme="minorHAnsi" w:eastAsia="Times New Roman" w:hAnsiTheme="minorHAnsi" w:cs="Arial"/>
                <w:b/>
                <w:i/>
                <w:color w:val="000000"/>
                <w:sz w:val="20"/>
                <w:szCs w:val="20"/>
                <w:lang w:eastAsia="en-AU"/>
              </w:rPr>
            </w:pPr>
            <w:r w:rsidRPr="008D3A6C">
              <w:rPr>
                <w:rFonts w:asciiTheme="minorHAnsi" w:eastAsia="Times New Roman" w:hAnsiTheme="minorHAnsi" w:cs="Arial"/>
                <w:b/>
                <w:i/>
                <w:color w:val="000000"/>
                <w:sz w:val="20"/>
                <w:szCs w:val="20"/>
                <w:lang w:eastAsia="en-AU"/>
              </w:rPr>
              <w:t>Dancing Across Country, including the creative development, rehearsal and performance of Gary's latest masterpiece A Soul's Journey</w:t>
            </w:r>
          </w:p>
          <w:p w14:paraId="29A7BF24" w14:textId="77777777" w:rsidR="00406483" w:rsidRDefault="00406483" w:rsidP="004E2756">
            <w:pPr>
              <w:spacing w:after="0"/>
              <w:rPr>
                <w:rFonts w:asciiTheme="minorHAnsi" w:eastAsia="Times New Roman" w:hAnsiTheme="minorHAnsi" w:cs="Arial"/>
                <w:b/>
                <w:i/>
                <w:color w:val="000000"/>
                <w:sz w:val="20"/>
                <w:szCs w:val="20"/>
                <w:lang w:eastAsia="en-AU"/>
              </w:rPr>
            </w:pPr>
          </w:p>
          <w:p w14:paraId="235C9448" w14:textId="77777777" w:rsidR="00406483" w:rsidRPr="00264DCE" w:rsidRDefault="00406483" w:rsidP="004E2756">
            <w:pPr>
              <w:spacing w:after="0"/>
              <w:rPr>
                <w:rFonts w:asciiTheme="minorHAnsi" w:eastAsia="Times New Roman" w:hAnsiTheme="minorHAnsi" w:cs="Arial"/>
                <w:i/>
                <w:color w:val="000000"/>
                <w:sz w:val="20"/>
                <w:szCs w:val="20"/>
                <w:lang w:eastAsia="en-AU"/>
              </w:rPr>
            </w:pPr>
            <w:r w:rsidRPr="00264DCE">
              <w:rPr>
                <w:rFonts w:asciiTheme="minorHAnsi" w:eastAsia="Times New Roman" w:hAnsiTheme="minorHAnsi" w:cs="Arial"/>
                <w:i/>
                <w:color w:val="000000"/>
                <w:sz w:val="20"/>
                <w:szCs w:val="20"/>
                <w:lang w:eastAsia="en-AU"/>
              </w:rPr>
              <w:t xml:space="preserve">Artists from NT Dance Company, NAISDA Dance College, </w:t>
            </w:r>
            <w:proofErr w:type="spellStart"/>
            <w:r w:rsidRPr="00264DCE">
              <w:rPr>
                <w:rFonts w:asciiTheme="minorHAnsi" w:eastAsia="Times New Roman" w:hAnsiTheme="minorHAnsi" w:cs="Arial"/>
                <w:i/>
                <w:color w:val="000000"/>
                <w:sz w:val="20"/>
                <w:szCs w:val="20"/>
                <w:lang w:eastAsia="en-AU"/>
              </w:rPr>
              <w:t>Miku</w:t>
            </w:r>
            <w:proofErr w:type="spellEnd"/>
            <w:r w:rsidRPr="00264DCE">
              <w:rPr>
                <w:rFonts w:asciiTheme="minorHAnsi" w:eastAsia="Times New Roman" w:hAnsiTheme="minorHAnsi" w:cs="Arial"/>
                <w:i/>
                <w:color w:val="000000"/>
                <w:sz w:val="20"/>
                <w:szCs w:val="20"/>
                <w:lang w:eastAsia="en-AU"/>
              </w:rPr>
              <w:t xml:space="preserve"> Performing Arts, Darwin Symphony Orchestra, combine their highly regarded, expert talents, to create, rehearse &amp; perform a culturally rich performance at Darwin Entertainment Centre in 2022.</w:t>
            </w:r>
          </w:p>
          <w:p w14:paraId="31B15D95" w14:textId="5642EC18" w:rsidR="009F3252" w:rsidRPr="00F6535A" w:rsidRDefault="006F607C" w:rsidP="004E2756">
            <w:pPr>
              <w:spacing w:after="0"/>
              <w:rPr>
                <w:rFonts w:asciiTheme="minorHAnsi" w:eastAsia="Times New Roman" w:hAnsiTheme="minorHAnsi" w:cs="Arial"/>
                <w:color w:val="000000"/>
                <w:sz w:val="20"/>
                <w:szCs w:val="20"/>
                <w:lang w:eastAsia="en-AU"/>
              </w:rPr>
            </w:pPr>
            <w:r w:rsidRPr="004316B2">
              <w:rPr>
                <w:rFonts w:asciiTheme="minorHAnsi" w:hAnsiTheme="minorHAnsi"/>
                <w:sz w:val="20"/>
                <w:szCs w:val="20"/>
              </w:rPr>
              <w:t xml:space="preserve">Category:  </w:t>
            </w:r>
            <w:r>
              <w:rPr>
                <w:rFonts w:asciiTheme="minorHAnsi" w:hAnsiTheme="minorHAnsi"/>
                <w:sz w:val="20"/>
                <w:szCs w:val="20"/>
              </w:rPr>
              <w:t>Arts Development</w:t>
            </w:r>
          </w:p>
        </w:tc>
        <w:tc>
          <w:tcPr>
            <w:tcW w:w="421" w:type="pct"/>
            <w:tcBorders>
              <w:top w:val="single" w:sz="7" w:space="0" w:color="000000"/>
              <w:left w:val="single" w:sz="7" w:space="0" w:color="000000"/>
              <w:bottom w:val="single" w:sz="7" w:space="0" w:color="000000"/>
              <w:right w:val="single" w:sz="7" w:space="0" w:color="000000"/>
            </w:tcBorders>
          </w:tcPr>
          <w:p w14:paraId="6C373664" w14:textId="2718C438" w:rsidR="00406483" w:rsidRPr="008D3A6C" w:rsidRDefault="00DA3889" w:rsidP="004E2756">
            <w:pPr>
              <w:ind w:right="257"/>
              <w:jc w:val="right"/>
              <w:rPr>
                <w:rFonts w:asciiTheme="minorHAnsi" w:hAnsiTheme="minorHAnsi"/>
                <w:sz w:val="20"/>
                <w:szCs w:val="20"/>
              </w:rPr>
            </w:pPr>
            <w:r>
              <w:rPr>
                <w:rFonts w:asciiTheme="minorHAnsi" w:hAnsiTheme="minorHAnsi"/>
                <w:sz w:val="20"/>
                <w:szCs w:val="20"/>
              </w:rPr>
              <w:t>Multi-region</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5FE548" w14:textId="42E1D1B7" w:rsidR="00406483" w:rsidRPr="008D3A6C" w:rsidRDefault="00406483" w:rsidP="004E2756">
            <w:pPr>
              <w:ind w:right="257"/>
              <w:jc w:val="right"/>
              <w:rPr>
                <w:rFonts w:asciiTheme="minorHAnsi" w:hAnsiTheme="minorHAnsi"/>
                <w:sz w:val="20"/>
                <w:szCs w:val="20"/>
              </w:rPr>
            </w:pPr>
            <w:r w:rsidRPr="008D3A6C">
              <w:rPr>
                <w:rFonts w:asciiTheme="minorHAnsi" w:hAnsiTheme="minorHAnsi"/>
                <w:sz w:val="20"/>
                <w:szCs w:val="20"/>
              </w:rPr>
              <w:t>$20,000</w:t>
            </w:r>
          </w:p>
        </w:tc>
      </w:tr>
      <w:tr w:rsidR="00406483" w:rsidRPr="008D3A6C" w14:paraId="79C4056A" w14:textId="77777777" w:rsidTr="00514CF4">
        <w:trPr>
          <w:trHeight w:val="19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A0EF8C" w14:textId="77777777" w:rsidR="00406483" w:rsidRPr="008D3A6C" w:rsidRDefault="00406483" w:rsidP="004E2756">
            <w:pPr>
              <w:spacing w:before="120"/>
              <w:rPr>
                <w:rFonts w:asciiTheme="minorHAnsi" w:hAnsiTheme="minorHAnsi" w:cs="Arial"/>
                <w:sz w:val="20"/>
                <w:szCs w:val="20"/>
              </w:rPr>
            </w:pPr>
            <w:r w:rsidRPr="008D3A6C">
              <w:rPr>
                <w:rFonts w:asciiTheme="minorHAnsi" w:hAnsiTheme="minorHAnsi" w:cs="Arial"/>
                <w:sz w:val="20"/>
                <w:szCs w:val="20"/>
              </w:rPr>
              <w:t>Therese Ritchie</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74AB16" w14:textId="77777777" w:rsidR="00406483" w:rsidRDefault="00406483" w:rsidP="004E2756">
            <w:pPr>
              <w:spacing w:after="0"/>
              <w:rPr>
                <w:rFonts w:asciiTheme="minorHAnsi" w:eastAsia="Times New Roman" w:hAnsiTheme="minorHAnsi" w:cs="Arial"/>
                <w:b/>
                <w:i/>
                <w:color w:val="000000"/>
                <w:sz w:val="20"/>
                <w:szCs w:val="20"/>
                <w:lang w:eastAsia="en-AU"/>
              </w:rPr>
            </w:pPr>
            <w:r w:rsidRPr="008D3A6C">
              <w:rPr>
                <w:rFonts w:asciiTheme="minorHAnsi" w:eastAsia="Times New Roman" w:hAnsiTheme="minorHAnsi" w:cs="Arial"/>
                <w:b/>
                <w:i/>
                <w:color w:val="000000"/>
                <w:sz w:val="20"/>
                <w:szCs w:val="20"/>
                <w:lang w:eastAsia="en-AU"/>
              </w:rPr>
              <w:t>Nation tour of YOU ARE HERE exhibition</w:t>
            </w:r>
          </w:p>
          <w:p w14:paraId="4ED430C0" w14:textId="77777777" w:rsidR="00406483" w:rsidRDefault="00406483" w:rsidP="004E2756">
            <w:pPr>
              <w:spacing w:after="0"/>
              <w:rPr>
                <w:rFonts w:asciiTheme="minorHAnsi" w:eastAsia="Times New Roman" w:hAnsiTheme="minorHAnsi" w:cs="Arial"/>
                <w:b/>
                <w:i/>
                <w:color w:val="000000"/>
                <w:sz w:val="20"/>
                <w:szCs w:val="20"/>
                <w:lang w:eastAsia="en-AU"/>
              </w:rPr>
            </w:pPr>
          </w:p>
          <w:p w14:paraId="551A848E" w14:textId="77777777" w:rsidR="00406483" w:rsidRDefault="00406483" w:rsidP="004E2756">
            <w:pPr>
              <w:spacing w:after="0"/>
              <w:rPr>
                <w:rFonts w:asciiTheme="minorHAnsi" w:eastAsia="Times New Roman" w:hAnsiTheme="minorHAnsi" w:cs="Arial"/>
                <w:i/>
                <w:color w:val="000000"/>
                <w:sz w:val="20"/>
                <w:szCs w:val="20"/>
                <w:lang w:eastAsia="en-AU"/>
              </w:rPr>
            </w:pPr>
            <w:r w:rsidRPr="00264DCE">
              <w:rPr>
                <w:rFonts w:asciiTheme="minorHAnsi" w:eastAsia="Times New Roman" w:hAnsiTheme="minorHAnsi" w:cs="Arial"/>
                <w:i/>
                <w:color w:val="000000"/>
                <w:sz w:val="20"/>
                <w:szCs w:val="20"/>
                <w:lang w:eastAsia="en-AU"/>
              </w:rPr>
              <w:t>This application for a Presentation and Promotion grant is to support a national tour of my truth-telling exhibition YOU ARE HERE to public galleries in 2022.  The exhibition was first shown at CDU Art Gallery in 2021 and they will manage the tour.</w:t>
            </w:r>
          </w:p>
          <w:p w14:paraId="3D5F13B6" w14:textId="69DDFE53" w:rsidR="006F607C" w:rsidRPr="00264DCE" w:rsidRDefault="006F607C" w:rsidP="004E2756">
            <w:pPr>
              <w:spacing w:after="0"/>
              <w:rPr>
                <w:rFonts w:asciiTheme="minorHAnsi" w:eastAsia="Times New Roman" w:hAnsiTheme="minorHAnsi" w:cs="Arial"/>
                <w:i/>
                <w:color w:val="000000"/>
                <w:sz w:val="20"/>
                <w:szCs w:val="20"/>
                <w:lang w:eastAsia="en-AU"/>
              </w:rPr>
            </w:pPr>
            <w:r>
              <w:rPr>
                <w:rFonts w:asciiTheme="minorHAnsi" w:hAnsiTheme="minorHAnsi"/>
                <w:sz w:val="20"/>
                <w:szCs w:val="20"/>
              </w:rPr>
              <w:t>Category:  Presentation and Promotion</w:t>
            </w:r>
          </w:p>
        </w:tc>
        <w:tc>
          <w:tcPr>
            <w:tcW w:w="421" w:type="pct"/>
            <w:tcBorders>
              <w:top w:val="single" w:sz="7" w:space="0" w:color="000000"/>
              <w:left w:val="single" w:sz="7" w:space="0" w:color="000000"/>
              <w:bottom w:val="single" w:sz="7" w:space="0" w:color="000000"/>
              <w:right w:val="single" w:sz="7" w:space="0" w:color="000000"/>
            </w:tcBorders>
          </w:tcPr>
          <w:p w14:paraId="1B8457DA" w14:textId="6223DE62" w:rsidR="00406483" w:rsidRPr="008D3A6C" w:rsidRDefault="009F3252" w:rsidP="004E2756">
            <w:pPr>
              <w:ind w:right="257"/>
              <w:jc w:val="right"/>
              <w:rPr>
                <w:rFonts w:asciiTheme="minorHAnsi" w:hAnsiTheme="minorHAnsi"/>
                <w:sz w:val="20"/>
                <w:szCs w:val="20"/>
              </w:rPr>
            </w:pPr>
            <w:r>
              <w:rPr>
                <w:rFonts w:asciiTheme="minorHAnsi" w:hAnsiTheme="minorHAnsi"/>
                <w:sz w:val="20"/>
                <w:szCs w:val="20"/>
              </w:rPr>
              <w:t>Greater Darwin</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383FE6B" w14:textId="1D2E7D29" w:rsidR="00406483" w:rsidRPr="008D3A6C" w:rsidRDefault="00406483" w:rsidP="004E2756">
            <w:pPr>
              <w:ind w:right="257"/>
              <w:jc w:val="right"/>
              <w:rPr>
                <w:rFonts w:asciiTheme="minorHAnsi" w:hAnsiTheme="minorHAnsi"/>
                <w:sz w:val="20"/>
                <w:szCs w:val="20"/>
              </w:rPr>
            </w:pPr>
            <w:r w:rsidRPr="008D3A6C">
              <w:rPr>
                <w:rFonts w:asciiTheme="minorHAnsi" w:hAnsiTheme="minorHAnsi"/>
                <w:sz w:val="20"/>
                <w:szCs w:val="20"/>
              </w:rPr>
              <w:t>$13,519</w:t>
            </w:r>
          </w:p>
        </w:tc>
      </w:tr>
      <w:tr w:rsidR="00406483" w:rsidRPr="008D3A6C" w14:paraId="2D30C793" w14:textId="77777777" w:rsidTr="00514CF4">
        <w:trPr>
          <w:trHeight w:val="19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010BCB3" w14:textId="77777777" w:rsidR="00406483" w:rsidRPr="008D3A6C" w:rsidRDefault="00406483" w:rsidP="004E2756">
            <w:pPr>
              <w:spacing w:before="120"/>
              <w:rPr>
                <w:rFonts w:asciiTheme="minorHAnsi" w:hAnsiTheme="minorHAnsi" w:cs="Arial"/>
                <w:sz w:val="20"/>
                <w:szCs w:val="20"/>
              </w:rPr>
            </w:pPr>
            <w:r w:rsidRPr="008D3A6C">
              <w:rPr>
                <w:rFonts w:asciiTheme="minorHAnsi" w:hAnsiTheme="minorHAnsi" w:cs="Arial"/>
                <w:sz w:val="20"/>
                <w:szCs w:val="20"/>
              </w:rPr>
              <w:t>Alex Richmond</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F7D040" w14:textId="77777777" w:rsidR="00406483" w:rsidRDefault="00406483" w:rsidP="004E2756">
            <w:pPr>
              <w:spacing w:after="0"/>
              <w:rPr>
                <w:rFonts w:asciiTheme="minorHAnsi" w:eastAsia="Times New Roman" w:hAnsiTheme="minorHAnsi" w:cs="Arial"/>
                <w:b/>
                <w:i/>
                <w:color w:val="000000"/>
                <w:sz w:val="20"/>
                <w:szCs w:val="20"/>
                <w:lang w:eastAsia="en-AU"/>
              </w:rPr>
            </w:pPr>
            <w:r w:rsidRPr="008D3A6C">
              <w:rPr>
                <w:rFonts w:asciiTheme="minorHAnsi" w:eastAsia="Times New Roman" w:hAnsiTheme="minorHAnsi" w:cs="Arial"/>
                <w:b/>
                <w:i/>
                <w:color w:val="000000"/>
                <w:sz w:val="20"/>
                <w:szCs w:val="20"/>
                <w:lang w:eastAsia="en-AU"/>
              </w:rPr>
              <w:t>On Being Lotus and Crow</w:t>
            </w:r>
          </w:p>
          <w:p w14:paraId="44FCEECE" w14:textId="77777777" w:rsidR="00406483" w:rsidRDefault="00406483" w:rsidP="004E2756">
            <w:pPr>
              <w:spacing w:after="0"/>
              <w:rPr>
                <w:rFonts w:asciiTheme="minorHAnsi" w:eastAsia="Times New Roman" w:hAnsiTheme="minorHAnsi" w:cs="Arial"/>
                <w:b/>
                <w:i/>
                <w:color w:val="000000"/>
                <w:sz w:val="20"/>
                <w:szCs w:val="20"/>
                <w:lang w:eastAsia="en-AU"/>
              </w:rPr>
            </w:pPr>
          </w:p>
          <w:p w14:paraId="52F3E359" w14:textId="77777777" w:rsidR="006F607C" w:rsidRDefault="00406483" w:rsidP="004E2756">
            <w:pPr>
              <w:spacing w:after="0"/>
              <w:rPr>
                <w:rFonts w:asciiTheme="minorHAnsi" w:eastAsia="Times New Roman" w:hAnsiTheme="minorHAnsi" w:cs="Arial"/>
                <w:i/>
                <w:color w:val="000000"/>
                <w:sz w:val="20"/>
                <w:szCs w:val="20"/>
                <w:lang w:eastAsia="en-AU"/>
              </w:rPr>
            </w:pPr>
            <w:r w:rsidRPr="00AA104B">
              <w:rPr>
                <w:rFonts w:asciiTheme="minorHAnsi" w:eastAsia="Times New Roman" w:hAnsiTheme="minorHAnsi" w:cs="Arial"/>
                <w:i/>
                <w:color w:val="000000"/>
                <w:sz w:val="20"/>
                <w:szCs w:val="20"/>
                <w:lang w:eastAsia="en-AU"/>
              </w:rPr>
              <w:t xml:space="preserve">This is a strategic plan to finalise a draft manuscript, bringing a compelling memoir by an emerging NT writer- Alex Eve to the attention of  national [and international] publishers. </w:t>
            </w:r>
          </w:p>
          <w:p w14:paraId="36624095" w14:textId="7C79B161" w:rsidR="00406483" w:rsidRPr="00AA104B" w:rsidRDefault="006F607C" w:rsidP="004E2756">
            <w:pPr>
              <w:spacing w:after="0"/>
              <w:rPr>
                <w:rFonts w:asciiTheme="minorHAnsi" w:eastAsia="Times New Roman" w:hAnsiTheme="minorHAnsi" w:cs="Arial"/>
                <w:i/>
                <w:color w:val="000000"/>
                <w:sz w:val="20"/>
                <w:szCs w:val="20"/>
                <w:lang w:eastAsia="en-AU"/>
              </w:rPr>
            </w:pPr>
            <w:r w:rsidRPr="004316B2">
              <w:rPr>
                <w:rFonts w:asciiTheme="minorHAnsi" w:hAnsiTheme="minorHAnsi"/>
                <w:sz w:val="20"/>
                <w:szCs w:val="20"/>
              </w:rPr>
              <w:t>Category:  Emerging Artists</w:t>
            </w:r>
          </w:p>
        </w:tc>
        <w:tc>
          <w:tcPr>
            <w:tcW w:w="421" w:type="pct"/>
            <w:tcBorders>
              <w:top w:val="single" w:sz="7" w:space="0" w:color="000000"/>
              <w:left w:val="single" w:sz="7" w:space="0" w:color="000000"/>
              <w:bottom w:val="single" w:sz="7" w:space="0" w:color="000000"/>
              <w:right w:val="single" w:sz="7" w:space="0" w:color="000000"/>
            </w:tcBorders>
          </w:tcPr>
          <w:p w14:paraId="70541AA9" w14:textId="5C402EBF" w:rsidR="00406483" w:rsidRPr="008D3A6C" w:rsidRDefault="00D2126B" w:rsidP="004E2756">
            <w:pPr>
              <w:ind w:right="257"/>
              <w:jc w:val="right"/>
              <w:rPr>
                <w:rFonts w:asciiTheme="minorHAnsi" w:hAnsiTheme="minorHAnsi"/>
                <w:sz w:val="20"/>
                <w:szCs w:val="20"/>
              </w:rPr>
            </w:pPr>
            <w:r>
              <w:rPr>
                <w:rFonts w:asciiTheme="minorHAnsi" w:hAnsiTheme="minorHAnsi"/>
                <w:sz w:val="20"/>
                <w:szCs w:val="20"/>
              </w:rPr>
              <w:t>Arafura (</w:t>
            </w:r>
            <w:r w:rsidR="009F3252">
              <w:rPr>
                <w:rFonts w:asciiTheme="minorHAnsi" w:hAnsiTheme="minorHAnsi"/>
                <w:sz w:val="20"/>
                <w:szCs w:val="20"/>
              </w:rPr>
              <w:t>Top End</w:t>
            </w:r>
            <w:r>
              <w:rPr>
                <w:rFonts w:asciiTheme="minorHAnsi" w:hAnsiTheme="minorHAnsi"/>
                <w:sz w:val="20"/>
                <w:szCs w:val="20"/>
              </w:rPr>
              <w:t>)</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54759C" w14:textId="3F2B0463" w:rsidR="00406483" w:rsidRPr="008D3A6C" w:rsidRDefault="00406483" w:rsidP="004E2756">
            <w:pPr>
              <w:ind w:right="257"/>
              <w:jc w:val="right"/>
              <w:rPr>
                <w:rFonts w:asciiTheme="minorHAnsi" w:hAnsiTheme="minorHAnsi"/>
                <w:sz w:val="20"/>
                <w:szCs w:val="20"/>
              </w:rPr>
            </w:pPr>
            <w:r w:rsidRPr="008D3A6C">
              <w:rPr>
                <w:rFonts w:asciiTheme="minorHAnsi" w:hAnsiTheme="minorHAnsi"/>
                <w:sz w:val="20"/>
                <w:szCs w:val="20"/>
              </w:rPr>
              <w:t>$13,120</w:t>
            </w:r>
          </w:p>
        </w:tc>
      </w:tr>
      <w:tr w:rsidR="00406483" w:rsidRPr="008D3A6C" w14:paraId="57DEBF43" w14:textId="77777777" w:rsidTr="00514CF4">
        <w:trPr>
          <w:trHeight w:val="19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652D71" w14:textId="77777777" w:rsidR="00406483" w:rsidRPr="008D3A6C" w:rsidRDefault="00406483" w:rsidP="004E2756">
            <w:pPr>
              <w:spacing w:before="120"/>
              <w:rPr>
                <w:rFonts w:asciiTheme="minorHAnsi" w:hAnsiTheme="minorHAnsi" w:cs="Lato"/>
                <w:color w:val="282B33"/>
                <w:sz w:val="20"/>
                <w:szCs w:val="20"/>
              </w:rPr>
            </w:pPr>
            <w:r w:rsidRPr="000D1024">
              <w:rPr>
                <w:rFonts w:asciiTheme="minorHAnsi" w:hAnsiTheme="minorHAnsi" w:cs="Lato"/>
                <w:color w:val="282B33"/>
                <w:sz w:val="20"/>
                <w:szCs w:val="20"/>
              </w:rPr>
              <w:t xml:space="preserve">Gong </w:t>
            </w:r>
            <w:proofErr w:type="spellStart"/>
            <w:r w:rsidRPr="000D1024">
              <w:rPr>
                <w:rFonts w:asciiTheme="minorHAnsi" w:hAnsiTheme="minorHAnsi" w:cs="Lato"/>
                <w:color w:val="282B33"/>
                <w:sz w:val="20"/>
                <w:szCs w:val="20"/>
              </w:rPr>
              <w:t>Wanhurr</w:t>
            </w:r>
            <w:proofErr w:type="spellEnd"/>
            <w:r w:rsidRPr="000D1024">
              <w:rPr>
                <w:rFonts w:asciiTheme="minorHAnsi" w:hAnsiTheme="minorHAnsi" w:cs="Lato"/>
                <w:color w:val="282B33"/>
                <w:sz w:val="20"/>
                <w:szCs w:val="20"/>
              </w:rPr>
              <w:t xml:space="preserve"> Aboriginal Corporation</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968C0E" w14:textId="77777777" w:rsidR="00406483" w:rsidRPr="007A6C80" w:rsidRDefault="00406483" w:rsidP="004E2756">
            <w:pPr>
              <w:spacing w:after="0"/>
              <w:rPr>
                <w:rFonts w:asciiTheme="minorHAnsi" w:eastAsia="Times New Roman" w:hAnsiTheme="minorHAnsi" w:cs="Arial"/>
                <w:b/>
                <w:i/>
                <w:color w:val="000000"/>
                <w:sz w:val="20"/>
                <w:szCs w:val="20"/>
                <w:lang w:eastAsia="en-AU"/>
              </w:rPr>
            </w:pPr>
            <w:proofErr w:type="spellStart"/>
            <w:r w:rsidRPr="007A6C80">
              <w:rPr>
                <w:rFonts w:asciiTheme="minorHAnsi" w:eastAsia="Times New Roman" w:hAnsiTheme="minorHAnsi" w:cs="Arial"/>
                <w:b/>
                <w:i/>
                <w:color w:val="000000"/>
                <w:sz w:val="20"/>
                <w:szCs w:val="20"/>
                <w:lang w:eastAsia="en-AU"/>
              </w:rPr>
              <w:t>Miny'tji</w:t>
            </w:r>
            <w:proofErr w:type="spellEnd"/>
            <w:r w:rsidRPr="007A6C80">
              <w:rPr>
                <w:rFonts w:asciiTheme="minorHAnsi" w:eastAsia="Times New Roman" w:hAnsiTheme="minorHAnsi" w:cs="Arial"/>
                <w:b/>
                <w:i/>
                <w:color w:val="000000"/>
                <w:sz w:val="20"/>
                <w:szCs w:val="20"/>
                <w:lang w:eastAsia="en-AU"/>
              </w:rPr>
              <w:t xml:space="preserve"> Immersive Mapping</w:t>
            </w:r>
          </w:p>
          <w:p w14:paraId="3B87D538" w14:textId="77777777" w:rsidR="00406483" w:rsidRPr="007A6C80" w:rsidRDefault="00406483" w:rsidP="004E2756">
            <w:pPr>
              <w:spacing w:after="0"/>
              <w:rPr>
                <w:rFonts w:asciiTheme="minorHAnsi" w:eastAsia="Times New Roman" w:hAnsiTheme="minorHAnsi" w:cs="Arial"/>
                <w:i/>
                <w:color w:val="000000"/>
                <w:sz w:val="20"/>
                <w:szCs w:val="20"/>
                <w:lang w:eastAsia="en-AU"/>
              </w:rPr>
            </w:pPr>
          </w:p>
          <w:p w14:paraId="5A485FFB" w14:textId="77777777" w:rsidR="00406483" w:rsidRDefault="00406483" w:rsidP="004E2756">
            <w:pPr>
              <w:spacing w:after="0"/>
              <w:rPr>
                <w:rFonts w:asciiTheme="minorHAnsi" w:eastAsia="Times New Roman" w:hAnsiTheme="minorHAnsi" w:cs="Arial"/>
                <w:i/>
                <w:color w:val="000000"/>
                <w:sz w:val="20"/>
                <w:szCs w:val="20"/>
                <w:lang w:eastAsia="en-AU"/>
              </w:rPr>
            </w:pPr>
            <w:proofErr w:type="spellStart"/>
            <w:r w:rsidRPr="007A6C80">
              <w:rPr>
                <w:rFonts w:asciiTheme="minorHAnsi" w:eastAsia="Times New Roman" w:hAnsiTheme="minorHAnsi" w:cs="Arial"/>
                <w:i/>
                <w:color w:val="000000"/>
                <w:sz w:val="20"/>
                <w:szCs w:val="20"/>
                <w:lang w:eastAsia="en-AU"/>
              </w:rPr>
              <w:t>Miny'tji</w:t>
            </w:r>
            <w:proofErr w:type="spellEnd"/>
            <w:r w:rsidRPr="007A6C80">
              <w:rPr>
                <w:rFonts w:asciiTheme="minorHAnsi" w:eastAsia="Times New Roman" w:hAnsiTheme="minorHAnsi" w:cs="Arial"/>
                <w:i/>
                <w:color w:val="000000"/>
                <w:sz w:val="20"/>
                <w:szCs w:val="20"/>
                <w:lang w:eastAsia="en-AU"/>
              </w:rPr>
              <w:t xml:space="preserve"> draws on the customary design and art practice of the Yolngu of East Arnhem Land. This rich tapestry of totemic imagery is boldly brought to life in 3D animation and projection mapped onto textural objects and architectural surfaces.</w:t>
            </w:r>
          </w:p>
          <w:p w14:paraId="650BA0E7" w14:textId="511BD86C" w:rsidR="006F607C" w:rsidRPr="007A6C80" w:rsidRDefault="00850C4B" w:rsidP="00850C4B">
            <w:pPr>
              <w:spacing w:after="0"/>
              <w:rPr>
                <w:rFonts w:asciiTheme="minorHAnsi" w:eastAsia="Times New Roman" w:hAnsiTheme="minorHAnsi" w:cs="Arial"/>
                <w:i/>
                <w:color w:val="000000"/>
                <w:sz w:val="20"/>
                <w:szCs w:val="20"/>
                <w:lang w:eastAsia="en-AU"/>
              </w:rPr>
            </w:pPr>
            <w:r w:rsidRPr="004316B2">
              <w:rPr>
                <w:rFonts w:asciiTheme="minorHAnsi" w:hAnsiTheme="minorHAnsi"/>
                <w:sz w:val="20"/>
                <w:szCs w:val="20"/>
              </w:rPr>
              <w:t xml:space="preserve">Category:  </w:t>
            </w:r>
            <w:r>
              <w:rPr>
                <w:rFonts w:asciiTheme="minorHAnsi" w:hAnsiTheme="minorHAnsi"/>
                <w:sz w:val="20"/>
                <w:szCs w:val="20"/>
              </w:rPr>
              <w:t>Arts Development</w:t>
            </w:r>
          </w:p>
        </w:tc>
        <w:tc>
          <w:tcPr>
            <w:tcW w:w="421" w:type="pct"/>
            <w:tcBorders>
              <w:top w:val="single" w:sz="7" w:space="0" w:color="000000"/>
              <w:left w:val="single" w:sz="7" w:space="0" w:color="000000"/>
              <w:bottom w:val="single" w:sz="7" w:space="0" w:color="000000"/>
              <w:right w:val="single" w:sz="7" w:space="0" w:color="000000"/>
            </w:tcBorders>
          </w:tcPr>
          <w:p w14:paraId="557748F4" w14:textId="0FAA2289" w:rsidR="00406483" w:rsidRDefault="0044391D" w:rsidP="004E2756">
            <w:pPr>
              <w:ind w:right="257"/>
              <w:jc w:val="right"/>
              <w:rPr>
                <w:rFonts w:asciiTheme="minorHAnsi" w:hAnsiTheme="minorHAnsi"/>
                <w:sz w:val="20"/>
                <w:szCs w:val="20"/>
              </w:rPr>
            </w:pPr>
            <w:r>
              <w:rPr>
                <w:rFonts w:asciiTheme="minorHAnsi" w:hAnsiTheme="minorHAnsi"/>
                <w:sz w:val="20"/>
                <w:szCs w:val="20"/>
              </w:rPr>
              <w:t>Multi-region</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A28BCC6" w14:textId="658FB749" w:rsidR="00406483" w:rsidRPr="008D3A6C" w:rsidRDefault="00406483" w:rsidP="004E2756">
            <w:pPr>
              <w:ind w:right="257"/>
              <w:jc w:val="right"/>
              <w:rPr>
                <w:rFonts w:asciiTheme="minorHAnsi" w:hAnsiTheme="minorHAnsi"/>
                <w:sz w:val="20"/>
                <w:szCs w:val="20"/>
              </w:rPr>
            </w:pPr>
            <w:r>
              <w:rPr>
                <w:rFonts w:asciiTheme="minorHAnsi" w:hAnsiTheme="minorHAnsi"/>
                <w:sz w:val="20"/>
                <w:szCs w:val="20"/>
              </w:rPr>
              <w:t>$19,950</w:t>
            </w:r>
          </w:p>
        </w:tc>
      </w:tr>
      <w:tr w:rsidR="00406483" w:rsidRPr="008D3A6C" w14:paraId="79063141" w14:textId="77777777" w:rsidTr="00514CF4">
        <w:trPr>
          <w:trHeight w:val="19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75C442F" w14:textId="0F9139B7" w:rsidR="00406483" w:rsidRPr="008D3A6C" w:rsidRDefault="00406483" w:rsidP="004E2756">
            <w:pPr>
              <w:spacing w:before="120"/>
              <w:rPr>
                <w:rFonts w:asciiTheme="minorHAnsi" w:hAnsiTheme="minorHAnsi" w:cs="Lato"/>
                <w:color w:val="282B33"/>
                <w:sz w:val="20"/>
                <w:szCs w:val="20"/>
              </w:rPr>
            </w:pPr>
            <w:r w:rsidRPr="00CF22A7">
              <w:rPr>
                <w:rFonts w:asciiTheme="minorHAnsi" w:hAnsiTheme="minorHAnsi" w:cs="Lato"/>
                <w:color w:val="282B33"/>
                <w:sz w:val="20"/>
                <w:szCs w:val="20"/>
              </w:rPr>
              <w:t xml:space="preserve">Richard </w:t>
            </w:r>
            <w:proofErr w:type="spellStart"/>
            <w:r w:rsidRPr="00CF22A7">
              <w:rPr>
                <w:rFonts w:asciiTheme="minorHAnsi" w:hAnsiTheme="minorHAnsi" w:cs="Lato"/>
                <w:color w:val="282B33"/>
                <w:sz w:val="20"/>
                <w:szCs w:val="20"/>
              </w:rPr>
              <w:t>Fejo</w:t>
            </w:r>
            <w:proofErr w:type="spellEnd"/>
            <w:r>
              <w:rPr>
                <w:rFonts w:asciiTheme="minorHAnsi" w:hAnsiTheme="minorHAnsi" w:cs="Lato"/>
                <w:color w:val="282B33"/>
                <w:sz w:val="20"/>
                <w:szCs w:val="20"/>
              </w:rPr>
              <w:t xml:space="preserve"> (administered by </w:t>
            </w:r>
            <w:proofErr w:type="spellStart"/>
            <w:r>
              <w:rPr>
                <w:rFonts w:asciiTheme="minorHAnsi" w:hAnsiTheme="minorHAnsi" w:cs="Lato"/>
                <w:color w:val="282B33"/>
                <w:sz w:val="20"/>
                <w:szCs w:val="20"/>
              </w:rPr>
              <w:t>Artback</w:t>
            </w:r>
            <w:proofErr w:type="spellEnd"/>
            <w:r>
              <w:rPr>
                <w:rFonts w:asciiTheme="minorHAnsi" w:hAnsiTheme="minorHAnsi" w:cs="Lato"/>
                <w:color w:val="282B33"/>
                <w:sz w:val="20"/>
                <w:szCs w:val="20"/>
              </w:rPr>
              <w:t xml:space="preserve"> NT)</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940764" w14:textId="77777777" w:rsidR="00406483" w:rsidRDefault="00406483" w:rsidP="004E2756">
            <w:pPr>
              <w:spacing w:after="0"/>
              <w:rPr>
                <w:rFonts w:asciiTheme="minorHAnsi" w:eastAsia="Times New Roman" w:hAnsiTheme="minorHAnsi" w:cs="Arial"/>
                <w:b/>
                <w:i/>
                <w:color w:val="000000"/>
                <w:sz w:val="20"/>
                <w:szCs w:val="20"/>
                <w:lang w:eastAsia="en-AU"/>
              </w:rPr>
            </w:pPr>
            <w:r w:rsidRPr="006314EF">
              <w:rPr>
                <w:rFonts w:asciiTheme="minorHAnsi" w:eastAsia="Times New Roman" w:hAnsiTheme="minorHAnsi" w:cs="Arial"/>
                <w:b/>
                <w:i/>
                <w:color w:val="000000"/>
                <w:sz w:val="20"/>
                <w:szCs w:val="20"/>
                <w:lang w:eastAsia="en-AU"/>
              </w:rPr>
              <w:t>Deadly Darwin Goes Walkabout</w:t>
            </w:r>
          </w:p>
          <w:p w14:paraId="16EC467F" w14:textId="77777777" w:rsidR="00406483" w:rsidRDefault="00406483" w:rsidP="004E2756">
            <w:pPr>
              <w:spacing w:after="0"/>
              <w:rPr>
                <w:rFonts w:asciiTheme="minorHAnsi" w:eastAsia="Times New Roman" w:hAnsiTheme="minorHAnsi" w:cs="Arial"/>
                <w:b/>
                <w:i/>
                <w:color w:val="000000"/>
                <w:sz w:val="20"/>
                <w:szCs w:val="20"/>
                <w:lang w:eastAsia="en-AU"/>
              </w:rPr>
            </w:pPr>
          </w:p>
          <w:p w14:paraId="051CAD3F" w14:textId="77777777" w:rsidR="00406483" w:rsidRDefault="00406483" w:rsidP="004E2756">
            <w:pPr>
              <w:spacing w:after="0"/>
              <w:rPr>
                <w:rFonts w:asciiTheme="minorHAnsi" w:eastAsia="Times New Roman" w:hAnsiTheme="minorHAnsi" w:cs="Arial"/>
                <w:i/>
                <w:color w:val="000000"/>
                <w:sz w:val="20"/>
                <w:szCs w:val="20"/>
                <w:lang w:eastAsia="en-AU"/>
              </w:rPr>
            </w:pPr>
            <w:r w:rsidRPr="00900813">
              <w:rPr>
                <w:rFonts w:asciiTheme="minorHAnsi" w:eastAsia="Times New Roman" w:hAnsiTheme="minorHAnsi" w:cs="Arial"/>
                <w:i/>
                <w:color w:val="000000"/>
                <w:sz w:val="20"/>
                <w:szCs w:val="20"/>
                <w:lang w:eastAsia="en-AU"/>
              </w:rPr>
              <w:t xml:space="preserve">Deadly Darwin Goes Walkabout is an emerging artist initiative of 4 Aboriginal comedians that will develop performance skills through touring; inspire new Deadly comics through workshops; and mentor Richard </w:t>
            </w:r>
            <w:proofErr w:type="spellStart"/>
            <w:r w:rsidRPr="00900813">
              <w:rPr>
                <w:rFonts w:asciiTheme="minorHAnsi" w:eastAsia="Times New Roman" w:hAnsiTheme="minorHAnsi" w:cs="Arial"/>
                <w:i/>
                <w:color w:val="000000"/>
                <w:sz w:val="20"/>
                <w:szCs w:val="20"/>
                <w:lang w:eastAsia="en-AU"/>
              </w:rPr>
              <w:t>Fejo</w:t>
            </w:r>
            <w:proofErr w:type="spellEnd"/>
            <w:r w:rsidRPr="00900813">
              <w:rPr>
                <w:rFonts w:asciiTheme="minorHAnsi" w:eastAsia="Times New Roman" w:hAnsiTheme="minorHAnsi" w:cs="Arial"/>
                <w:i/>
                <w:color w:val="000000"/>
                <w:sz w:val="20"/>
                <w:szCs w:val="20"/>
                <w:lang w:eastAsia="en-AU"/>
              </w:rPr>
              <w:t xml:space="preserve"> in producing and tour coordination</w:t>
            </w:r>
          </w:p>
          <w:p w14:paraId="01592E56" w14:textId="63C13656" w:rsidR="009A6A4A" w:rsidRPr="009A6A4A" w:rsidRDefault="009A6A4A" w:rsidP="009A6A4A">
            <w:pPr>
              <w:spacing w:after="0"/>
              <w:rPr>
                <w:rFonts w:asciiTheme="minorHAnsi" w:eastAsia="Times New Roman" w:hAnsiTheme="minorHAnsi" w:cs="Arial"/>
                <w:color w:val="000000"/>
                <w:sz w:val="20"/>
                <w:szCs w:val="20"/>
                <w:lang w:eastAsia="en-AU"/>
              </w:rPr>
            </w:pPr>
            <w:r w:rsidRPr="004316B2">
              <w:rPr>
                <w:rFonts w:asciiTheme="minorHAnsi" w:hAnsiTheme="minorHAnsi"/>
                <w:sz w:val="20"/>
                <w:szCs w:val="20"/>
              </w:rPr>
              <w:t>Category:  Emerging Artists</w:t>
            </w:r>
          </w:p>
        </w:tc>
        <w:tc>
          <w:tcPr>
            <w:tcW w:w="421" w:type="pct"/>
            <w:tcBorders>
              <w:top w:val="single" w:sz="7" w:space="0" w:color="000000"/>
              <w:left w:val="single" w:sz="7" w:space="0" w:color="000000"/>
              <w:bottom w:val="single" w:sz="7" w:space="0" w:color="000000"/>
              <w:right w:val="single" w:sz="7" w:space="0" w:color="000000"/>
            </w:tcBorders>
          </w:tcPr>
          <w:p w14:paraId="3786C8DC" w14:textId="372FE36B" w:rsidR="00406483" w:rsidRDefault="0004453D" w:rsidP="004E2756">
            <w:pPr>
              <w:ind w:right="257"/>
              <w:jc w:val="right"/>
              <w:rPr>
                <w:rFonts w:asciiTheme="minorHAnsi" w:hAnsiTheme="minorHAnsi"/>
                <w:sz w:val="20"/>
                <w:szCs w:val="20"/>
              </w:rPr>
            </w:pPr>
            <w:r>
              <w:rPr>
                <w:rFonts w:asciiTheme="minorHAnsi" w:hAnsiTheme="minorHAnsi"/>
                <w:sz w:val="20"/>
                <w:szCs w:val="20"/>
              </w:rPr>
              <w:t>Multi-region</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553558F" w14:textId="5C36A5E2" w:rsidR="00406483" w:rsidRPr="008D3A6C" w:rsidRDefault="00406483" w:rsidP="004E2756">
            <w:pPr>
              <w:ind w:right="257"/>
              <w:jc w:val="right"/>
              <w:rPr>
                <w:rFonts w:asciiTheme="minorHAnsi" w:hAnsiTheme="minorHAnsi"/>
                <w:sz w:val="20"/>
                <w:szCs w:val="20"/>
              </w:rPr>
            </w:pPr>
            <w:r>
              <w:rPr>
                <w:rFonts w:asciiTheme="minorHAnsi" w:hAnsiTheme="minorHAnsi"/>
                <w:sz w:val="20"/>
                <w:szCs w:val="20"/>
              </w:rPr>
              <w:t>$12,944</w:t>
            </w:r>
          </w:p>
        </w:tc>
      </w:tr>
      <w:tr w:rsidR="00406483" w:rsidRPr="008D3A6C" w14:paraId="51420E55" w14:textId="77777777" w:rsidTr="00514CF4">
        <w:trPr>
          <w:trHeight w:val="19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D9C7BE7" w14:textId="77777777" w:rsidR="00406483" w:rsidRPr="008D3A6C" w:rsidRDefault="00406483" w:rsidP="004E2756">
            <w:pPr>
              <w:spacing w:before="120"/>
              <w:rPr>
                <w:rFonts w:asciiTheme="minorHAnsi" w:hAnsiTheme="minorHAnsi" w:cs="Lato"/>
                <w:color w:val="282B33"/>
                <w:sz w:val="20"/>
                <w:szCs w:val="20"/>
              </w:rPr>
            </w:pPr>
            <w:r>
              <w:rPr>
                <w:rFonts w:asciiTheme="minorHAnsi" w:hAnsiTheme="minorHAnsi" w:cs="Lato"/>
                <w:color w:val="282B33"/>
                <w:sz w:val="20"/>
                <w:szCs w:val="20"/>
              </w:rPr>
              <w:lastRenderedPageBreak/>
              <w:t xml:space="preserve">Arafura Music Collective (administered by </w:t>
            </w:r>
            <w:proofErr w:type="spellStart"/>
            <w:r>
              <w:rPr>
                <w:rFonts w:asciiTheme="minorHAnsi" w:hAnsiTheme="minorHAnsi" w:cs="Lato"/>
                <w:color w:val="282B33"/>
                <w:sz w:val="20"/>
                <w:szCs w:val="20"/>
              </w:rPr>
              <w:t>MusicNT</w:t>
            </w:r>
            <w:proofErr w:type="spellEnd"/>
            <w:r>
              <w:rPr>
                <w:rFonts w:asciiTheme="minorHAnsi" w:hAnsiTheme="minorHAnsi" w:cs="Lato"/>
                <w:color w:val="282B33"/>
                <w:sz w:val="20"/>
                <w:szCs w:val="20"/>
              </w:rPr>
              <w:t xml:space="preserve"> Incorporated)</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A2C147" w14:textId="77777777" w:rsidR="00406483" w:rsidRPr="00DC09C3" w:rsidRDefault="00406483" w:rsidP="004E2756">
            <w:pPr>
              <w:spacing w:after="0"/>
              <w:rPr>
                <w:rFonts w:asciiTheme="minorHAnsi" w:eastAsia="Times New Roman" w:hAnsiTheme="minorHAnsi" w:cs="Arial"/>
                <w:b/>
                <w:i/>
                <w:color w:val="000000"/>
                <w:sz w:val="20"/>
                <w:szCs w:val="20"/>
                <w:lang w:eastAsia="en-AU"/>
              </w:rPr>
            </w:pPr>
            <w:r w:rsidRPr="00DC09C3">
              <w:rPr>
                <w:rFonts w:asciiTheme="minorHAnsi" w:eastAsia="Times New Roman" w:hAnsiTheme="minorHAnsi" w:cs="Arial"/>
                <w:b/>
                <w:i/>
                <w:color w:val="000000"/>
                <w:sz w:val="20"/>
                <w:szCs w:val="20"/>
                <w:lang w:eastAsia="en-AU"/>
              </w:rPr>
              <w:t>Arafura Music Collective Chamber Music Series 2022</w:t>
            </w:r>
          </w:p>
          <w:p w14:paraId="4ADD99BC" w14:textId="77777777" w:rsidR="00406483" w:rsidRPr="00DC09C3" w:rsidRDefault="00406483" w:rsidP="004E2756">
            <w:pPr>
              <w:spacing w:after="0"/>
              <w:rPr>
                <w:rFonts w:asciiTheme="minorHAnsi" w:eastAsia="Times New Roman" w:hAnsiTheme="minorHAnsi" w:cs="Arial"/>
                <w:i/>
                <w:color w:val="000000"/>
                <w:sz w:val="20"/>
                <w:szCs w:val="20"/>
                <w:lang w:eastAsia="en-AU"/>
              </w:rPr>
            </w:pPr>
          </w:p>
          <w:p w14:paraId="6F3966D6" w14:textId="77777777" w:rsidR="00406483" w:rsidRPr="00DC09C3" w:rsidRDefault="00406483" w:rsidP="004E2756">
            <w:pPr>
              <w:spacing w:after="0"/>
              <w:rPr>
                <w:rFonts w:asciiTheme="minorHAnsi" w:eastAsia="Times New Roman" w:hAnsiTheme="minorHAnsi" w:cs="Arial"/>
                <w:i/>
                <w:color w:val="000000"/>
                <w:sz w:val="20"/>
                <w:szCs w:val="20"/>
                <w:lang w:eastAsia="en-AU"/>
              </w:rPr>
            </w:pPr>
            <w:r w:rsidRPr="00DC09C3">
              <w:rPr>
                <w:rFonts w:asciiTheme="minorHAnsi" w:eastAsia="Times New Roman" w:hAnsiTheme="minorHAnsi" w:cs="Arial"/>
                <w:i/>
                <w:color w:val="000000"/>
                <w:sz w:val="20"/>
                <w:szCs w:val="20"/>
                <w:lang w:eastAsia="en-AU"/>
              </w:rPr>
              <w:t>Arafura Music Collective will perform three concerts for the 2022 Chamber Music Series: March, June, and November. We invite our audience to experience innovative programs, the intimacy of chamber music and rich traditions of live ensemble music.</w:t>
            </w:r>
          </w:p>
          <w:p w14:paraId="325F8C14" w14:textId="0082AF61" w:rsidR="00FA55AF" w:rsidRPr="006A2E1F" w:rsidRDefault="00FA55AF" w:rsidP="004E2756">
            <w:pPr>
              <w:spacing w:after="0"/>
              <w:rPr>
                <w:rFonts w:asciiTheme="minorHAnsi" w:eastAsia="Times New Roman" w:hAnsiTheme="minorHAnsi" w:cs="Arial"/>
                <w:color w:val="000000"/>
                <w:sz w:val="20"/>
                <w:szCs w:val="20"/>
                <w:lang w:eastAsia="en-AU"/>
              </w:rPr>
            </w:pPr>
            <w:r w:rsidRPr="006A2E1F">
              <w:rPr>
                <w:rFonts w:asciiTheme="minorHAnsi" w:eastAsia="Times New Roman" w:hAnsiTheme="minorHAnsi" w:cs="Arial"/>
                <w:color w:val="000000"/>
                <w:sz w:val="20"/>
                <w:szCs w:val="20"/>
                <w:lang w:eastAsia="en-AU"/>
              </w:rPr>
              <w:t>Category:  Presentation and Promotion</w:t>
            </w:r>
          </w:p>
        </w:tc>
        <w:tc>
          <w:tcPr>
            <w:tcW w:w="421" w:type="pct"/>
            <w:tcBorders>
              <w:top w:val="single" w:sz="7" w:space="0" w:color="000000"/>
              <w:left w:val="single" w:sz="7" w:space="0" w:color="000000"/>
              <w:bottom w:val="single" w:sz="7" w:space="0" w:color="000000"/>
              <w:right w:val="single" w:sz="7" w:space="0" w:color="000000"/>
            </w:tcBorders>
          </w:tcPr>
          <w:p w14:paraId="1B445486" w14:textId="0A477DA0" w:rsidR="00406483" w:rsidRDefault="0004453D" w:rsidP="004E2756">
            <w:pPr>
              <w:ind w:right="257"/>
              <w:jc w:val="right"/>
              <w:rPr>
                <w:rFonts w:asciiTheme="minorHAnsi" w:hAnsiTheme="minorHAnsi"/>
                <w:sz w:val="20"/>
                <w:szCs w:val="20"/>
              </w:rPr>
            </w:pPr>
            <w:r>
              <w:rPr>
                <w:rFonts w:asciiTheme="minorHAnsi" w:hAnsiTheme="minorHAnsi"/>
                <w:sz w:val="20"/>
                <w:szCs w:val="20"/>
              </w:rPr>
              <w:t>Greater Darwin</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68D9962" w14:textId="48D48021" w:rsidR="00406483" w:rsidRPr="008D3A6C" w:rsidRDefault="00406483" w:rsidP="004E2756">
            <w:pPr>
              <w:ind w:right="257"/>
              <w:jc w:val="right"/>
              <w:rPr>
                <w:rFonts w:asciiTheme="minorHAnsi" w:hAnsiTheme="minorHAnsi"/>
                <w:sz w:val="20"/>
                <w:szCs w:val="20"/>
              </w:rPr>
            </w:pPr>
            <w:r>
              <w:rPr>
                <w:rFonts w:asciiTheme="minorHAnsi" w:hAnsiTheme="minorHAnsi"/>
                <w:sz w:val="20"/>
                <w:szCs w:val="20"/>
              </w:rPr>
              <w:t>$15,000</w:t>
            </w:r>
          </w:p>
        </w:tc>
      </w:tr>
      <w:tr w:rsidR="00406483" w:rsidRPr="008D3A6C" w14:paraId="315FC8C6" w14:textId="77777777" w:rsidTr="00514CF4">
        <w:trPr>
          <w:trHeight w:val="19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E2CA286" w14:textId="77777777" w:rsidR="00406483" w:rsidRPr="008D3A6C" w:rsidRDefault="00406483" w:rsidP="004E2756">
            <w:pPr>
              <w:spacing w:before="120"/>
              <w:rPr>
                <w:rFonts w:asciiTheme="minorHAnsi" w:hAnsiTheme="minorHAnsi" w:cs="Lato"/>
                <w:color w:val="282B33"/>
                <w:sz w:val="20"/>
                <w:szCs w:val="20"/>
              </w:rPr>
            </w:pPr>
            <w:r w:rsidRPr="00303533">
              <w:rPr>
                <w:rFonts w:asciiTheme="minorHAnsi" w:hAnsiTheme="minorHAnsi" w:cs="Lato"/>
                <w:color w:val="282B33"/>
                <w:sz w:val="20"/>
                <w:szCs w:val="20"/>
              </w:rPr>
              <w:t xml:space="preserve">David James </w:t>
            </w:r>
            <w:proofErr w:type="spellStart"/>
            <w:r w:rsidRPr="00303533">
              <w:rPr>
                <w:rFonts w:asciiTheme="minorHAnsi" w:hAnsiTheme="minorHAnsi" w:cs="Lato"/>
                <w:color w:val="282B33"/>
                <w:sz w:val="20"/>
                <w:szCs w:val="20"/>
              </w:rPr>
              <w:t>Garnham</w:t>
            </w:r>
            <w:proofErr w:type="spellEnd"/>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1F7F5D" w14:textId="77777777" w:rsidR="00406483" w:rsidRDefault="00406483" w:rsidP="004E2756">
            <w:pPr>
              <w:spacing w:after="0"/>
              <w:rPr>
                <w:rFonts w:asciiTheme="minorHAnsi" w:hAnsiTheme="minorHAnsi"/>
                <w:b/>
                <w:i/>
                <w:color w:val="282B33"/>
                <w:sz w:val="20"/>
                <w:szCs w:val="20"/>
                <w:shd w:val="clear" w:color="auto" w:fill="FAFAFF"/>
              </w:rPr>
            </w:pPr>
            <w:r w:rsidRPr="005744A0">
              <w:rPr>
                <w:rFonts w:asciiTheme="minorHAnsi" w:hAnsiTheme="minorHAnsi"/>
                <w:b/>
                <w:i/>
                <w:color w:val="282B33"/>
                <w:sz w:val="20"/>
                <w:szCs w:val="20"/>
                <w:shd w:val="clear" w:color="auto" w:fill="FAFAFF"/>
              </w:rPr>
              <w:t>The Stuart Highway writing and recording sessions</w:t>
            </w:r>
          </w:p>
          <w:p w14:paraId="1665C284" w14:textId="77777777" w:rsidR="00406483" w:rsidRDefault="00406483" w:rsidP="004E2756">
            <w:pPr>
              <w:spacing w:after="0"/>
              <w:rPr>
                <w:rFonts w:asciiTheme="minorHAnsi" w:hAnsiTheme="minorHAnsi"/>
                <w:b/>
                <w:i/>
                <w:color w:val="282B33"/>
                <w:sz w:val="20"/>
                <w:szCs w:val="20"/>
                <w:shd w:val="clear" w:color="auto" w:fill="FAFAFF"/>
              </w:rPr>
            </w:pPr>
          </w:p>
          <w:p w14:paraId="2E123701" w14:textId="77777777" w:rsidR="00406483" w:rsidRDefault="00406483" w:rsidP="004E2756">
            <w:pPr>
              <w:spacing w:after="0"/>
              <w:rPr>
                <w:rFonts w:asciiTheme="minorHAnsi" w:hAnsiTheme="minorHAnsi"/>
                <w:i/>
                <w:color w:val="282B33"/>
                <w:sz w:val="20"/>
                <w:szCs w:val="20"/>
                <w:shd w:val="clear" w:color="auto" w:fill="FAFAFF"/>
              </w:rPr>
            </w:pPr>
            <w:r w:rsidRPr="00423A9B">
              <w:rPr>
                <w:rFonts w:asciiTheme="minorHAnsi" w:hAnsiTheme="minorHAnsi"/>
                <w:i/>
                <w:color w:val="282B33"/>
                <w:sz w:val="20"/>
                <w:szCs w:val="20"/>
                <w:shd w:val="clear" w:color="auto" w:fill="FAFAFF"/>
              </w:rPr>
              <w:t>'The Stuart Highway' is a concept album involving collaborations with songwriters across the NT with the central theme being the very road that connects most of us. The project includes production of the album and live performances.</w:t>
            </w:r>
          </w:p>
          <w:p w14:paraId="58E4107A" w14:textId="2E4F4D88" w:rsidR="001D1FD5" w:rsidRPr="00423A9B" w:rsidRDefault="001D1FD5" w:rsidP="001D1FD5">
            <w:pPr>
              <w:spacing w:after="0"/>
              <w:rPr>
                <w:rFonts w:asciiTheme="minorHAnsi" w:hAnsiTheme="minorHAnsi"/>
                <w:i/>
                <w:color w:val="282B33"/>
                <w:sz w:val="20"/>
                <w:szCs w:val="20"/>
                <w:shd w:val="clear" w:color="auto" w:fill="FAFAFF"/>
              </w:rPr>
            </w:pPr>
            <w:r w:rsidRPr="004316B2">
              <w:rPr>
                <w:rFonts w:asciiTheme="minorHAnsi" w:hAnsiTheme="minorHAnsi"/>
                <w:sz w:val="20"/>
                <w:szCs w:val="20"/>
              </w:rPr>
              <w:t xml:space="preserve">Category:  </w:t>
            </w:r>
            <w:r>
              <w:rPr>
                <w:rFonts w:asciiTheme="minorHAnsi" w:hAnsiTheme="minorHAnsi"/>
                <w:sz w:val="20"/>
                <w:szCs w:val="20"/>
              </w:rPr>
              <w:t>Arts Development</w:t>
            </w:r>
          </w:p>
        </w:tc>
        <w:tc>
          <w:tcPr>
            <w:tcW w:w="421" w:type="pct"/>
            <w:tcBorders>
              <w:top w:val="single" w:sz="7" w:space="0" w:color="000000"/>
              <w:left w:val="single" w:sz="7" w:space="0" w:color="000000"/>
              <w:bottom w:val="single" w:sz="7" w:space="0" w:color="000000"/>
              <w:right w:val="single" w:sz="7" w:space="0" w:color="000000"/>
            </w:tcBorders>
          </w:tcPr>
          <w:p w14:paraId="598395A5" w14:textId="43F53961" w:rsidR="00406483" w:rsidRDefault="0004453D" w:rsidP="004E2756">
            <w:pPr>
              <w:ind w:right="257"/>
              <w:jc w:val="right"/>
              <w:rPr>
                <w:rFonts w:asciiTheme="minorHAnsi" w:hAnsiTheme="minorHAnsi"/>
                <w:sz w:val="20"/>
                <w:szCs w:val="20"/>
              </w:rPr>
            </w:pPr>
            <w:r>
              <w:rPr>
                <w:rFonts w:asciiTheme="minorHAnsi" w:hAnsiTheme="minorHAnsi"/>
                <w:sz w:val="20"/>
                <w:szCs w:val="20"/>
              </w:rPr>
              <w:t>Greater Darwin</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058FFF2" w14:textId="276B46B0" w:rsidR="00406483" w:rsidRPr="008D3A6C" w:rsidRDefault="00406483" w:rsidP="004E2756">
            <w:pPr>
              <w:ind w:right="257"/>
              <w:jc w:val="right"/>
              <w:rPr>
                <w:rFonts w:asciiTheme="minorHAnsi" w:hAnsiTheme="minorHAnsi"/>
                <w:sz w:val="20"/>
                <w:szCs w:val="20"/>
              </w:rPr>
            </w:pPr>
            <w:r>
              <w:rPr>
                <w:rFonts w:asciiTheme="minorHAnsi" w:hAnsiTheme="minorHAnsi"/>
                <w:sz w:val="20"/>
                <w:szCs w:val="20"/>
              </w:rPr>
              <w:t>$20,000</w:t>
            </w:r>
          </w:p>
        </w:tc>
      </w:tr>
      <w:tr w:rsidR="00406483" w:rsidRPr="008D3A6C" w14:paraId="5D73B98A" w14:textId="77777777" w:rsidTr="00514CF4">
        <w:trPr>
          <w:trHeight w:val="19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2A60FF3" w14:textId="77777777" w:rsidR="00406483" w:rsidRPr="008D3A6C" w:rsidRDefault="00406483" w:rsidP="004E2756">
            <w:pPr>
              <w:spacing w:before="120"/>
              <w:rPr>
                <w:rFonts w:asciiTheme="minorHAnsi" w:hAnsiTheme="minorHAnsi" w:cs="Lato"/>
                <w:color w:val="282B33"/>
                <w:sz w:val="20"/>
                <w:szCs w:val="20"/>
              </w:rPr>
            </w:pPr>
            <w:r>
              <w:rPr>
                <w:rFonts w:asciiTheme="minorHAnsi" w:hAnsiTheme="minorHAnsi" w:cs="Lato"/>
                <w:color w:val="282B33"/>
                <w:sz w:val="20"/>
                <w:szCs w:val="20"/>
              </w:rPr>
              <w:t>Alice Cotton</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BE857D2" w14:textId="77777777" w:rsidR="00406483" w:rsidRDefault="00406483" w:rsidP="004E2756">
            <w:pPr>
              <w:spacing w:after="0"/>
              <w:rPr>
                <w:rFonts w:asciiTheme="minorHAnsi" w:hAnsiTheme="minorHAnsi" w:cs="Lato"/>
                <w:b/>
                <w:i/>
                <w:color w:val="282B33"/>
                <w:sz w:val="20"/>
                <w:szCs w:val="20"/>
              </w:rPr>
            </w:pPr>
            <w:r w:rsidRPr="005D0A57">
              <w:rPr>
                <w:rFonts w:asciiTheme="minorHAnsi" w:hAnsiTheme="minorHAnsi" w:cs="Lato"/>
                <w:b/>
                <w:i/>
                <w:color w:val="282B33"/>
                <w:sz w:val="20"/>
                <w:szCs w:val="20"/>
              </w:rPr>
              <w:t>Alice Cotton: Self-titled Debut EP</w:t>
            </w:r>
          </w:p>
          <w:p w14:paraId="2B7DFA8B" w14:textId="77777777" w:rsidR="00406483" w:rsidRDefault="00406483" w:rsidP="004E2756">
            <w:pPr>
              <w:spacing w:after="0"/>
              <w:rPr>
                <w:rFonts w:asciiTheme="minorHAnsi" w:hAnsiTheme="minorHAnsi" w:cs="Lato"/>
                <w:b/>
                <w:i/>
                <w:color w:val="282B33"/>
                <w:sz w:val="20"/>
                <w:szCs w:val="20"/>
              </w:rPr>
            </w:pPr>
          </w:p>
          <w:p w14:paraId="19D91EEC" w14:textId="77777777" w:rsidR="00406483" w:rsidRDefault="00406483" w:rsidP="004E2756">
            <w:pPr>
              <w:spacing w:after="0"/>
              <w:rPr>
                <w:rFonts w:asciiTheme="minorHAnsi" w:hAnsiTheme="minorHAnsi"/>
                <w:i/>
                <w:color w:val="282B33"/>
                <w:sz w:val="20"/>
                <w:szCs w:val="20"/>
                <w:shd w:val="clear" w:color="auto" w:fill="FAFAFF"/>
              </w:rPr>
            </w:pPr>
            <w:r w:rsidRPr="0088680E">
              <w:rPr>
                <w:rFonts w:asciiTheme="minorHAnsi" w:hAnsiTheme="minorHAnsi"/>
                <w:i/>
                <w:color w:val="282B33"/>
                <w:sz w:val="20"/>
                <w:szCs w:val="20"/>
                <w:shd w:val="clear" w:color="auto" w:fill="FAFAFF"/>
              </w:rPr>
              <w:t>This grant will enable me to deliver my debut EP, paired with merchandise, track artwork, music videos and live shows. The EP release will be staggered, with singles released every 2 months to build new audiences prior to the full EP launch.</w:t>
            </w:r>
          </w:p>
          <w:p w14:paraId="1B016583" w14:textId="05EFC873" w:rsidR="00357B12" w:rsidRPr="0088680E" w:rsidRDefault="00357B12" w:rsidP="004E2756">
            <w:pPr>
              <w:spacing w:after="0"/>
              <w:rPr>
                <w:rFonts w:asciiTheme="minorHAnsi" w:hAnsiTheme="minorHAnsi"/>
                <w:i/>
                <w:color w:val="282B33"/>
                <w:sz w:val="20"/>
                <w:szCs w:val="20"/>
                <w:shd w:val="clear" w:color="auto" w:fill="FAFAFF"/>
              </w:rPr>
            </w:pPr>
            <w:r w:rsidRPr="004316B2">
              <w:rPr>
                <w:rFonts w:asciiTheme="minorHAnsi" w:hAnsiTheme="minorHAnsi"/>
                <w:sz w:val="20"/>
                <w:szCs w:val="20"/>
              </w:rPr>
              <w:t>Category:  Emerging Artists</w:t>
            </w:r>
          </w:p>
        </w:tc>
        <w:tc>
          <w:tcPr>
            <w:tcW w:w="421" w:type="pct"/>
            <w:tcBorders>
              <w:top w:val="single" w:sz="7" w:space="0" w:color="000000"/>
              <w:left w:val="single" w:sz="7" w:space="0" w:color="000000"/>
              <w:bottom w:val="single" w:sz="7" w:space="0" w:color="000000"/>
              <w:right w:val="single" w:sz="7" w:space="0" w:color="000000"/>
            </w:tcBorders>
          </w:tcPr>
          <w:p w14:paraId="22FA1995" w14:textId="6A8977FC" w:rsidR="00406483" w:rsidRDefault="0004453D" w:rsidP="004E2756">
            <w:pPr>
              <w:ind w:right="257"/>
              <w:jc w:val="right"/>
              <w:rPr>
                <w:rFonts w:asciiTheme="minorHAnsi" w:hAnsiTheme="minorHAnsi"/>
                <w:sz w:val="20"/>
                <w:szCs w:val="20"/>
              </w:rPr>
            </w:pPr>
            <w:r>
              <w:rPr>
                <w:rFonts w:asciiTheme="minorHAnsi" w:hAnsiTheme="minorHAnsi"/>
                <w:sz w:val="20"/>
                <w:szCs w:val="20"/>
              </w:rPr>
              <w:t>Greater Darwin</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A02337" w14:textId="2810AE43" w:rsidR="00406483" w:rsidRPr="008D3A6C" w:rsidRDefault="00406483" w:rsidP="004E2756">
            <w:pPr>
              <w:ind w:right="257"/>
              <w:jc w:val="right"/>
              <w:rPr>
                <w:rFonts w:asciiTheme="minorHAnsi" w:hAnsiTheme="minorHAnsi"/>
                <w:sz w:val="20"/>
                <w:szCs w:val="20"/>
              </w:rPr>
            </w:pPr>
            <w:r>
              <w:rPr>
                <w:rFonts w:asciiTheme="minorHAnsi" w:hAnsiTheme="minorHAnsi"/>
                <w:sz w:val="20"/>
                <w:szCs w:val="20"/>
              </w:rPr>
              <w:t>$14,982</w:t>
            </w:r>
          </w:p>
        </w:tc>
      </w:tr>
      <w:tr w:rsidR="00406483" w:rsidRPr="008D3A6C" w14:paraId="3854236A" w14:textId="77777777" w:rsidTr="00514CF4">
        <w:trPr>
          <w:trHeight w:val="19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A1C4B1" w14:textId="05CA3462" w:rsidR="00406483" w:rsidRPr="008D3A6C" w:rsidRDefault="00406483" w:rsidP="004E2756">
            <w:pPr>
              <w:spacing w:before="120"/>
              <w:rPr>
                <w:rFonts w:asciiTheme="minorHAnsi" w:hAnsiTheme="minorHAnsi" w:cs="Lato"/>
                <w:color w:val="282B33"/>
                <w:sz w:val="20"/>
                <w:szCs w:val="20"/>
              </w:rPr>
            </w:pPr>
            <w:r>
              <w:rPr>
                <w:rFonts w:asciiTheme="minorHAnsi" w:hAnsiTheme="minorHAnsi" w:cs="Lato"/>
                <w:color w:val="282B33"/>
                <w:sz w:val="20"/>
                <w:szCs w:val="20"/>
              </w:rPr>
              <w:t>Melanie Robson</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E7B95A" w14:textId="77777777" w:rsidR="00406483" w:rsidRDefault="00406483" w:rsidP="004E2756">
            <w:pPr>
              <w:spacing w:after="0"/>
              <w:rPr>
                <w:rFonts w:asciiTheme="minorHAnsi" w:hAnsiTheme="minorHAnsi" w:cs="Lato"/>
                <w:b/>
                <w:i/>
                <w:color w:val="282B33"/>
                <w:sz w:val="20"/>
                <w:szCs w:val="20"/>
              </w:rPr>
            </w:pPr>
            <w:r w:rsidRPr="005D0A57">
              <w:rPr>
                <w:rFonts w:asciiTheme="minorHAnsi" w:hAnsiTheme="minorHAnsi" w:cs="Lato"/>
                <w:b/>
                <w:i/>
                <w:color w:val="282B33"/>
                <w:sz w:val="20"/>
                <w:szCs w:val="20"/>
              </w:rPr>
              <w:t>National Library of Australia Residency and New Work Development</w:t>
            </w:r>
          </w:p>
          <w:p w14:paraId="00BE6BFE" w14:textId="77777777" w:rsidR="00406483" w:rsidRDefault="00406483" w:rsidP="004E2756">
            <w:pPr>
              <w:spacing w:after="0"/>
              <w:rPr>
                <w:rFonts w:asciiTheme="minorHAnsi" w:hAnsiTheme="minorHAnsi" w:cs="Lato"/>
                <w:b/>
                <w:i/>
                <w:color w:val="282B33"/>
                <w:sz w:val="20"/>
                <w:szCs w:val="20"/>
              </w:rPr>
            </w:pPr>
          </w:p>
          <w:p w14:paraId="29AE2B62" w14:textId="77777777" w:rsidR="00406483" w:rsidRDefault="00406483" w:rsidP="004E2756">
            <w:pPr>
              <w:spacing w:after="0"/>
              <w:rPr>
                <w:rFonts w:asciiTheme="minorHAnsi" w:hAnsiTheme="minorHAnsi" w:cs="Lato"/>
                <w:i/>
                <w:color w:val="282B33"/>
                <w:sz w:val="20"/>
                <w:szCs w:val="20"/>
              </w:rPr>
            </w:pPr>
            <w:r w:rsidRPr="00B773E6">
              <w:rPr>
                <w:rFonts w:asciiTheme="minorHAnsi" w:hAnsiTheme="minorHAnsi" w:cs="Lato"/>
                <w:i/>
                <w:color w:val="282B33"/>
                <w:sz w:val="20"/>
                <w:szCs w:val="20"/>
              </w:rPr>
              <w:t xml:space="preserve">To undertake a residency at the National Library of Australia and </w:t>
            </w:r>
            <w:proofErr w:type="spellStart"/>
            <w:r w:rsidRPr="00B773E6">
              <w:rPr>
                <w:rFonts w:asciiTheme="minorHAnsi" w:hAnsiTheme="minorHAnsi" w:cs="Lato"/>
                <w:i/>
                <w:color w:val="282B33"/>
                <w:sz w:val="20"/>
                <w:szCs w:val="20"/>
              </w:rPr>
              <w:t>Namadgi</w:t>
            </w:r>
            <w:proofErr w:type="spellEnd"/>
            <w:r w:rsidRPr="00B773E6">
              <w:rPr>
                <w:rFonts w:asciiTheme="minorHAnsi" w:hAnsiTheme="minorHAnsi" w:cs="Lato"/>
                <w:i/>
                <w:color w:val="282B33"/>
                <w:sz w:val="20"/>
                <w:szCs w:val="20"/>
              </w:rPr>
              <w:t xml:space="preserve"> National Park in the ACT to research and develop a new body of ceramic work exploring ideas of Place and Territory.</w:t>
            </w:r>
          </w:p>
          <w:p w14:paraId="2441AEE4" w14:textId="0D06D121" w:rsidR="00DC09C3" w:rsidRPr="00B773E6" w:rsidRDefault="00DC09C3" w:rsidP="004E2756">
            <w:pPr>
              <w:spacing w:after="0"/>
              <w:rPr>
                <w:rFonts w:asciiTheme="minorHAnsi" w:hAnsiTheme="minorHAnsi" w:cs="Lato"/>
                <w:i/>
                <w:color w:val="282B33"/>
                <w:sz w:val="20"/>
                <w:szCs w:val="20"/>
              </w:rPr>
            </w:pPr>
            <w:r w:rsidRPr="004316B2">
              <w:rPr>
                <w:rFonts w:asciiTheme="minorHAnsi" w:hAnsiTheme="minorHAnsi"/>
                <w:sz w:val="20"/>
                <w:szCs w:val="20"/>
              </w:rPr>
              <w:t xml:space="preserve">Category:  </w:t>
            </w:r>
            <w:r>
              <w:rPr>
                <w:rFonts w:asciiTheme="minorHAnsi" w:hAnsiTheme="minorHAnsi"/>
                <w:sz w:val="20"/>
                <w:szCs w:val="20"/>
              </w:rPr>
              <w:t>Arts Development</w:t>
            </w:r>
          </w:p>
        </w:tc>
        <w:tc>
          <w:tcPr>
            <w:tcW w:w="421" w:type="pct"/>
            <w:tcBorders>
              <w:top w:val="single" w:sz="7" w:space="0" w:color="000000"/>
              <w:left w:val="single" w:sz="7" w:space="0" w:color="000000"/>
              <w:bottom w:val="single" w:sz="7" w:space="0" w:color="000000"/>
              <w:right w:val="single" w:sz="7" w:space="0" w:color="000000"/>
            </w:tcBorders>
          </w:tcPr>
          <w:p w14:paraId="6DA5C1DD" w14:textId="72C6ED13" w:rsidR="00406483" w:rsidRDefault="0004453D" w:rsidP="004E2756">
            <w:pPr>
              <w:ind w:right="257"/>
              <w:jc w:val="right"/>
              <w:rPr>
                <w:rFonts w:asciiTheme="minorHAnsi" w:hAnsiTheme="minorHAnsi"/>
                <w:sz w:val="20"/>
                <w:szCs w:val="20"/>
              </w:rPr>
            </w:pPr>
            <w:r>
              <w:rPr>
                <w:rFonts w:asciiTheme="minorHAnsi" w:hAnsiTheme="minorHAnsi"/>
                <w:sz w:val="20"/>
                <w:szCs w:val="20"/>
              </w:rPr>
              <w:t>Central Australia</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6DF1C7A" w14:textId="6FB4296A" w:rsidR="00406483" w:rsidRPr="008D3A6C" w:rsidRDefault="00406483" w:rsidP="004E2756">
            <w:pPr>
              <w:ind w:right="257"/>
              <w:jc w:val="right"/>
              <w:rPr>
                <w:rFonts w:asciiTheme="minorHAnsi" w:hAnsiTheme="minorHAnsi"/>
                <w:sz w:val="20"/>
                <w:szCs w:val="20"/>
              </w:rPr>
            </w:pPr>
            <w:r>
              <w:rPr>
                <w:rFonts w:asciiTheme="minorHAnsi" w:hAnsiTheme="minorHAnsi"/>
                <w:sz w:val="20"/>
                <w:szCs w:val="20"/>
              </w:rPr>
              <w:t>$14,716</w:t>
            </w:r>
          </w:p>
        </w:tc>
      </w:tr>
      <w:tr w:rsidR="00406483" w:rsidRPr="008D3A6C" w14:paraId="17B30879" w14:textId="77777777" w:rsidTr="00514CF4">
        <w:trPr>
          <w:trHeight w:val="19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DF665A" w14:textId="77777777" w:rsidR="00406483" w:rsidRPr="008D3A6C" w:rsidRDefault="00406483" w:rsidP="004E2756">
            <w:pPr>
              <w:spacing w:before="120"/>
              <w:rPr>
                <w:rFonts w:asciiTheme="minorHAnsi" w:hAnsiTheme="minorHAnsi" w:cs="Lato"/>
                <w:color w:val="282B33"/>
                <w:sz w:val="20"/>
                <w:szCs w:val="20"/>
              </w:rPr>
            </w:pPr>
            <w:r w:rsidRPr="008D3A6C">
              <w:rPr>
                <w:rFonts w:asciiTheme="minorHAnsi" w:hAnsiTheme="minorHAnsi" w:cs="Lato"/>
                <w:color w:val="282B33"/>
                <w:sz w:val="20"/>
                <w:szCs w:val="20"/>
              </w:rPr>
              <w:t>Sally Balfour</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A77437" w14:textId="77777777" w:rsidR="00406483" w:rsidRDefault="00406483" w:rsidP="004E2756">
            <w:pPr>
              <w:spacing w:after="0"/>
              <w:rPr>
                <w:rFonts w:asciiTheme="minorHAnsi" w:hAnsiTheme="minorHAnsi" w:cs="Lato"/>
                <w:b/>
                <w:i/>
                <w:color w:val="282B33"/>
                <w:sz w:val="20"/>
                <w:szCs w:val="20"/>
              </w:rPr>
            </w:pPr>
            <w:r w:rsidRPr="005D0A57">
              <w:rPr>
                <w:rFonts w:asciiTheme="minorHAnsi" w:hAnsiTheme="minorHAnsi" w:cs="Lato"/>
                <w:b/>
                <w:i/>
                <w:color w:val="282B33"/>
                <w:sz w:val="20"/>
                <w:szCs w:val="20"/>
              </w:rPr>
              <w:t>Sally Balfour EP Recording</w:t>
            </w:r>
          </w:p>
          <w:p w14:paraId="5C222ABC" w14:textId="77777777" w:rsidR="00406483" w:rsidRDefault="00406483" w:rsidP="004E2756">
            <w:pPr>
              <w:spacing w:after="0"/>
              <w:rPr>
                <w:rFonts w:asciiTheme="minorHAnsi" w:hAnsiTheme="minorHAnsi" w:cs="Lato"/>
                <w:b/>
                <w:i/>
                <w:color w:val="282B33"/>
                <w:sz w:val="20"/>
                <w:szCs w:val="20"/>
              </w:rPr>
            </w:pPr>
          </w:p>
          <w:p w14:paraId="41D5CE62" w14:textId="77777777" w:rsidR="00406483" w:rsidRDefault="00406483" w:rsidP="004E2756">
            <w:pPr>
              <w:spacing w:after="0"/>
              <w:rPr>
                <w:rFonts w:asciiTheme="minorHAnsi" w:hAnsiTheme="minorHAnsi" w:cs="Lato"/>
                <w:i/>
                <w:color w:val="282B33"/>
                <w:sz w:val="20"/>
                <w:szCs w:val="20"/>
              </w:rPr>
            </w:pPr>
            <w:r w:rsidRPr="00DC09C3">
              <w:rPr>
                <w:rFonts w:asciiTheme="minorHAnsi" w:hAnsiTheme="minorHAnsi" w:cs="Lato"/>
                <w:i/>
                <w:color w:val="282B33"/>
                <w:sz w:val="20"/>
                <w:szCs w:val="20"/>
              </w:rPr>
              <w:t>This funding gives me the opportunity to record my debut EP in Alice Springs at Sing Hum Studio with producer Dave Crowe, employ local musicians to collaborate with, gain professional development in the recording process &amp; learn more about protocols.</w:t>
            </w:r>
          </w:p>
          <w:p w14:paraId="25CE5673" w14:textId="08B4B818" w:rsidR="00896BD0" w:rsidRPr="00384BA2" w:rsidRDefault="00384BA2" w:rsidP="004E2756">
            <w:pPr>
              <w:spacing w:after="0"/>
              <w:rPr>
                <w:rFonts w:asciiTheme="minorHAnsi" w:hAnsiTheme="minorHAnsi"/>
                <w:color w:val="282B33"/>
                <w:sz w:val="20"/>
                <w:szCs w:val="20"/>
                <w:shd w:val="clear" w:color="auto" w:fill="FAFAFF"/>
              </w:rPr>
            </w:pPr>
            <w:r>
              <w:rPr>
                <w:rFonts w:asciiTheme="minorHAnsi" w:hAnsiTheme="minorHAnsi"/>
                <w:color w:val="282B33"/>
                <w:sz w:val="20"/>
                <w:szCs w:val="20"/>
                <w:shd w:val="clear" w:color="auto" w:fill="FAFAFF"/>
              </w:rPr>
              <w:t>Category:  Emerging Artists</w:t>
            </w:r>
          </w:p>
        </w:tc>
        <w:tc>
          <w:tcPr>
            <w:tcW w:w="421" w:type="pct"/>
            <w:tcBorders>
              <w:top w:val="single" w:sz="7" w:space="0" w:color="000000"/>
              <w:left w:val="single" w:sz="7" w:space="0" w:color="000000"/>
              <w:bottom w:val="single" w:sz="7" w:space="0" w:color="000000"/>
              <w:right w:val="single" w:sz="7" w:space="0" w:color="000000"/>
            </w:tcBorders>
          </w:tcPr>
          <w:p w14:paraId="46C8553F" w14:textId="398107E4" w:rsidR="00406483" w:rsidRDefault="0050565F" w:rsidP="004E2756">
            <w:pPr>
              <w:ind w:right="257"/>
              <w:jc w:val="right"/>
              <w:rPr>
                <w:rFonts w:asciiTheme="minorHAnsi" w:hAnsiTheme="minorHAnsi"/>
                <w:sz w:val="20"/>
                <w:szCs w:val="20"/>
              </w:rPr>
            </w:pPr>
            <w:r>
              <w:rPr>
                <w:rFonts w:asciiTheme="minorHAnsi" w:hAnsiTheme="minorHAnsi"/>
                <w:sz w:val="20"/>
                <w:szCs w:val="20"/>
              </w:rPr>
              <w:t>Multi-region</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7D73FAF" w14:textId="0B0B2CF4" w:rsidR="00406483" w:rsidRPr="008D3A6C" w:rsidRDefault="00406483" w:rsidP="004E2756">
            <w:pPr>
              <w:ind w:right="257"/>
              <w:jc w:val="right"/>
              <w:rPr>
                <w:rFonts w:asciiTheme="minorHAnsi" w:hAnsiTheme="minorHAnsi"/>
                <w:sz w:val="20"/>
                <w:szCs w:val="20"/>
              </w:rPr>
            </w:pPr>
            <w:r>
              <w:rPr>
                <w:rFonts w:asciiTheme="minorHAnsi" w:hAnsiTheme="minorHAnsi"/>
                <w:sz w:val="20"/>
                <w:szCs w:val="20"/>
              </w:rPr>
              <w:t>$8,604</w:t>
            </w:r>
          </w:p>
        </w:tc>
      </w:tr>
      <w:tr w:rsidR="00406483" w:rsidRPr="008D3A6C" w14:paraId="45CF825D" w14:textId="77777777" w:rsidTr="00514CF4">
        <w:trPr>
          <w:trHeight w:val="19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58D303" w14:textId="77777777" w:rsidR="00406483" w:rsidRPr="008D3A6C" w:rsidRDefault="00406483" w:rsidP="004E2756">
            <w:pPr>
              <w:spacing w:before="120"/>
              <w:rPr>
                <w:rFonts w:asciiTheme="minorHAnsi" w:hAnsiTheme="minorHAnsi" w:cs="Lato"/>
                <w:color w:val="282B33"/>
                <w:sz w:val="20"/>
                <w:szCs w:val="20"/>
              </w:rPr>
            </w:pPr>
            <w:r w:rsidRPr="008D3A6C">
              <w:rPr>
                <w:rFonts w:asciiTheme="minorHAnsi" w:hAnsiTheme="minorHAnsi" w:cs="Lato"/>
                <w:color w:val="282B33"/>
                <w:sz w:val="20"/>
                <w:szCs w:val="20"/>
              </w:rPr>
              <w:t>Sandra Thibodeaux</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3EE12B" w14:textId="77777777" w:rsidR="00406483" w:rsidRDefault="00406483" w:rsidP="004E2756">
            <w:pPr>
              <w:autoSpaceDE w:val="0"/>
              <w:autoSpaceDN w:val="0"/>
              <w:adjustRightInd w:val="0"/>
              <w:spacing w:after="0"/>
              <w:rPr>
                <w:rFonts w:asciiTheme="minorHAnsi" w:hAnsiTheme="minorHAnsi" w:cs="Lato"/>
                <w:b/>
                <w:i/>
                <w:color w:val="282B33"/>
                <w:sz w:val="20"/>
                <w:szCs w:val="20"/>
              </w:rPr>
            </w:pPr>
            <w:r w:rsidRPr="008D3A6C">
              <w:rPr>
                <w:rFonts w:asciiTheme="minorHAnsi" w:hAnsiTheme="minorHAnsi" w:cs="Lato"/>
                <w:b/>
                <w:i/>
                <w:color w:val="282B33"/>
                <w:sz w:val="20"/>
                <w:szCs w:val="20"/>
              </w:rPr>
              <w:t>Live-Streaming Performance - Calls to 1194</w:t>
            </w:r>
          </w:p>
          <w:p w14:paraId="4950E997" w14:textId="77777777" w:rsidR="00406483" w:rsidRDefault="00406483" w:rsidP="004E2756">
            <w:pPr>
              <w:autoSpaceDE w:val="0"/>
              <w:autoSpaceDN w:val="0"/>
              <w:adjustRightInd w:val="0"/>
              <w:spacing w:after="0"/>
              <w:rPr>
                <w:rFonts w:asciiTheme="minorHAnsi" w:hAnsiTheme="minorHAnsi" w:cs="Lato"/>
                <w:b/>
                <w:i/>
                <w:color w:val="282B33"/>
                <w:sz w:val="20"/>
                <w:szCs w:val="20"/>
              </w:rPr>
            </w:pPr>
          </w:p>
          <w:p w14:paraId="10ADE051" w14:textId="77777777" w:rsidR="00406483" w:rsidRDefault="00406483" w:rsidP="004E2756">
            <w:pPr>
              <w:autoSpaceDE w:val="0"/>
              <w:autoSpaceDN w:val="0"/>
              <w:adjustRightInd w:val="0"/>
              <w:spacing w:after="0"/>
              <w:rPr>
                <w:rFonts w:asciiTheme="minorHAnsi" w:hAnsiTheme="minorHAnsi" w:cs="Lato"/>
                <w:b/>
                <w:i/>
                <w:color w:val="282B33"/>
                <w:sz w:val="20"/>
                <w:szCs w:val="20"/>
              </w:rPr>
            </w:pPr>
            <w:r w:rsidRPr="00D9156E">
              <w:rPr>
                <w:rFonts w:asciiTheme="minorHAnsi" w:hAnsiTheme="minorHAnsi" w:cs="Lato"/>
                <w:i/>
                <w:color w:val="282B33"/>
                <w:sz w:val="20"/>
                <w:szCs w:val="20"/>
              </w:rPr>
              <w:t>Live-Streaming Performance will develop our capacity to deliver performance in live, online environments, in particular, enabling us to perform Calls to 1194 to global, online communities</w:t>
            </w:r>
            <w:r w:rsidRPr="00D9156E">
              <w:rPr>
                <w:rFonts w:asciiTheme="minorHAnsi" w:hAnsiTheme="minorHAnsi" w:cs="Lato"/>
                <w:b/>
                <w:i/>
                <w:color w:val="282B33"/>
                <w:sz w:val="20"/>
                <w:szCs w:val="20"/>
              </w:rPr>
              <w:t>.</w:t>
            </w:r>
          </w:p>
          <w:p w14:paraId="401E1DD2" w14:textId="05562BCD" w:rsidR="006A2E1F" w:rsidRPr="006A2E1F" w:rsidRDefault="006A2E1F" w:rsidP="004E2756">
            <w:pPr>
              <w:autoSpaceDE w:val="0"/>
              <w:autoSpaceDN w:val="0"/>
              <w:adjustRightInd w:val="0"/>
              <w:spacing w:after="0"/>
              <w:rPr>
                <w:rFonts w:asciiTheme="minorHAnsi" w:hAnsiTheme="minorHAnsi" w:cs="Lato"/>
                <w:color w:val="282B33"/>
                <w:sz w:val="20"/>
                <w:szCs w:val="20"/>
              </w:rPr>
            </w:pPr>
            <w:r w:rsidRPr="006A2E1F">
              <w:rPr>
                <w:rFonts w:asciiTheme="minorHAnsi" w:hAnsiTheme="minorHAnsi" w:cs="Lato"/>
                <w:color w:val="282B33"/>
                <w:sz w:val="20"/>
                <w:szCs w:val="20"/>
              </w:rPr>
              <w:t>Category:  Digital Capability</w:t>
            </w:r>
          </w:p>
        </w:tc>
        <w:tc>
          <w:tcPr>
            <w:tcW w:w="421" w:type="pct"/>
            <w:tcBorders>
              <w:top w:val="single" w:sz="7" w:space="0" w:color="000000"/>
              <w:left w:val="single" w:sz="7" w:space="0" w:color="000000"/>
              <w:bottom w:val="single" w:sz="7" w:space="0" w:color="000000"/>
              <w:right w:val="single" w:sz="7" w:space="0" w:color="000000"/>
            </w:tcBorders>
          </w:tcPr>
          <w:p w14:paraId="2657AF99" w14:textId="0B8A2C2C" w:rsidR="00406483" w:rsidRPr="008D3A6C" w:rsidRDefault="00D2126B" w:rsidP="004E2756">
            <w:pPr>
              <w:ind w:right="257"/>
              <w:jc w:val="right"/>
              <w:rPr>
                <w:rFonts w:asciiTheme="minorHAnsi" w:hAnsiTheme="minorHAnsi"/>
                <w:sz w:val="20"/>
                <w:szCs w:val="20"/>
              </w:rPr>
            </w:pPr>
            <w:r>
              <w:rPr>
                <w:rFonts w:asciiTheme="minorHAnsi" w:hAnsiTheme="minorHAnsi"/>
                <w:sz w:val="20"/>
                <w:szCs w:val="20"/>
              </w:rPr>
              <w:t>Arafura (Top End)</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E6AE491" w14:textId="0E7B2C1B" w:rsidR="00406483" w:rsidRPr="008D3A6C" w:rsidRDefault="00406483" w:rsidP="004E2756">
            <w:pPr>
              <w:ind w:right="257"/>
              <w:jc w:val="right"/>
              <w:rPr>
                <w:rFonts w:asciiTheme="minorHAnsi" w:hAnsiTheme="minorHAnsi"/>
                <w:sz w:val="20"/>
                <w:szCs w:val="20"/>
              </w:rPr>
            </w:pPr>
            <w:r w:rsidRPr="008D3A6C">
              <w:rPr>
                <w:rFonts w:asciiTheme="minorHAnsi" w:hAnsiTheme="minorHAnsi"/>
                <w:sz w:val="20"/>
                <w:szCs w:val="20"/>
              </w:rPr>
              <w:t>$10,000</w:t>
            </w:r>
          </w:p>
        </w:tc>
      </w:tr>
      <w:tr w:rsidR="00406483" w:rsidRPr="008D3A6C" w14:paraId="036446EF" w14:textId="77777777" w:rsidTr="00514CF4">
        <w:trPr>
          <w:trHeight w:val="86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4C91502" w14:textId="77777777" w:rsidR="00406483" w:rsidRPr="008D3A6C" w:rsidRDefault="00406483" w:rsidP="004E2756">
            <w:pPr>
              <w:spacing w:before="120"/>
              <w:rPr>
                <w:rFonts w:asciiTheme="minorHAnsi" w:hAnsiTheme="minorHAnsi" w:cs="Lato"/>
                <w:color w:val="282B33"/>
                <w:sz w:val="20"/>
                <w:szCs w:val="20"/>
              </w:rPr>
            </w:pPr>
            <w:r w:rsidRPr="008D3A6C">
              <w:rPr>
                <w:rFonts w:asciiTheme="minorHAnsi" w:hAnsiTheme="minorHAnsi" w:cs="Lato"/>
                <w:color w:val="282B33"/>
                <w:sz w:val="20"/>
                <w:szCs w:val="20"/>
              </w:rPr>
              <w:lastRenderedPageBreak/>
              <w:t xml:space="preserve">Sarah Reuben (administered by </w:t>
            </w:r>
            <w:proofErr w:type="spellStart"/>
            <w:r w:rsidRPr="008D3A6C">
              <w:rPr>
                <w:rFonts w:asciiTheme="minorHAnsi" w:hAnsiTheme="minorHAnsi" w:cs="Lato"/>
                <w:color w:val="282B33"/>
                <w:sz w:val="20"/>
                <w:szCs w:val="20"/>
              </w:rPr>
              <w:t>Artback</w:t>
            </w:r>
            <w:proofErr w:type="spellEnd"/>
            <w:r w:rsidRPr="008D3A6C">
              <w:rPr>
                <w:rFonts w:asciiTheme="minorHAnsi" w:hAnsiTheme="minorHAnsi" w:cs="Lato"/>
                <w:color w:val="282B33"/>
                <w:sz w:val="20"/>
                <w:szCs w:val="20"/>
              </w:rPr>
              <w:t xml:space="preserve"> NT)</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F7FCD8" w14:textId="77777777" w:rsidR="00406483" w:rsidRDefault="00406483" w:rsidP="004E2756">
            <w:pPr>
              <w:autoSpaceDE w:val="0"/>
              <w:autoSpaceDN w:val="0"/>
              <w:adjustRightInd w:val="0"/>
              <w:spacing w:after="0"/>
              <w:rPr>
                <w:rFonts w:asciiTheme="minorHAnsi" w:hAnsiTheme="minorHAnsi" w:cs="Lato"/>
                <w:b/>
                <w:i/>
                <w:color w:val="282B33"/>
                <w:sz w:val="20"/>
                <w:szCs w:val="20"/>
              </w:rPr>
            </w:pPr>
            <w:r w:rsidRPr="008D3A6C">
              <w:rPr>
                <w:rFonts w:asciiTheme="minorHAnsi" w:hAnsiTheme="minorHAnsi" w:cs="Lato"/>
                <w:b/>
                <w:i/>
                <w:color w:val="282B33"/>
                <w:sz w:val="20"/>
                <w:szCs w:val="20"/>
              </w:rPr>
              <w:t>The Hypotheticals: the NT tour</w:t>
            </w:r>
          </w:p>
          <w:p w14:paraId="6EABB1CC" w14:textId="77777777" w:rsidR="00406483" w:rsidRDefault="00406483" w:rsidP="004E2756">
            <w:pPr>
              <w:autoSpaceDE w:val="0"/>
              <w:autoSpaceDN w:val="0"/>
              <w:adjustRightInd w:val="0"/>
              <w:spacing w:after="0"/>
              <w:rPr>
                <w:rFonts w:asciiTheme="minorHAnsi" w:hAnsiTheme="minorHAnsi" w:cs="Lato"/>
                <w:b/>
                <w:i/>
                <w:color w:val="282B33"/>
                <w:sz w:val="20"/>
                <w:szCs w:val="20"/>
              </w:rPr>
            </w:pPr>
          </w:p>
          <w:p w14:paraId="2177685D" w14:textId="77777777" w:rsidR="00406483" w:rsidRDefault="00406483" w:rsidP="004E2756">
            <w:pPr>
              <w:autoSpaceDE w:val="0"/>
              <w:autoSpaceDN w:val="0"/>
              <w:adjustRightInd w:val="0"/>
              <w:spacing w:after="0"/>
              <w:rPr>
                <w:rFonts w:asciiTheme="minorHAnsi" w:hAnsiTheme="minorHAnsi" w:cs="Lato"/>
                <w:i/>
                <w:color w:val="282B33"/>
                <w:sz w:val="20"/>
                <w:szCs w:val="20"/>
              </w:rPr>
            </w:pPr>
            <w:r w:rsidRPr="001723F8">
              <w:rPr>
                <w:rFonts w:asciiTheme="minorHAnsi" w:hAnsiTheme="minorHAnsi" w:cs="Lato"/>
                <w:i/>
                <w:color w:val="282B33"/>
                <w:sz w:val="20"/>
                <w:szCs w:val="20"/>
              </w:rPr>
              <w:t xml:space="preserve">The Hypotheticals NT Tour. Winner of the NT Literary Award 2020, this is a savvy play of best friends in their </w:t>
            </w:r>
            <w:proofErr w:type="spellStart"/>
            <w:r w:rsidRPr="001723F8">
              <w:rPr>
                <w:rFonts w:asciiTheme="minorHAnsi" w:hAnsiTheme="minorHAnsi" w:cs="Lato"/>
                <w:i/>
                <w:color w:val="282B33"/>
                <w:sz w:val="20"/>
                <w:szCs w:val="20"/>
              </w:rPr>
              <w:t>mid thirties</w:t>
            </w:r>
            <w:proofErr w:type="spellEnd"/>
            <w:r w:rsidRPr="001723F8">
              <w:rPr>
                <w:rFonts w:asciiTheme="minorHAnsi" w:hAnsiTheme="minorHAnsi" w:cs="Lato"/>
                <w:i/>
                <w:color w:val="282B33"/>
                <w:sz w:val="20"/>
                <w:szCs w:val="20"/>
              </w:rPr>
              <w:t xml:space="preserve"> - a single woman and a gay man - deciding whether to have a baby. Together. In this world. Right now.</w:t>
            </w:r>
          </w:p>
          <w:p w14:paraId="4BD0DC50" w14:textId="5101D113" w:rsidR="006A2E1F" w:rsidRPr="001723F8" w:rsidRDefault="006A2E1F" w:rsidP="004E2756">
            <w:pPr>
              <w:autoSpaceDE w:val="0"/>
              <w:autoSpaceDN w:val="0"/>
              <w:adjustRightInd w:val="0"/>
              <w:spacing w:after="0"/>
              <w:rPr>
                <w:rFonts w:asciiTheme="minorHAnsi" w:hAnsiTheme="minorHAnsi" w:cs="Lato"/>
                <w:i/>
                <w:color w:val="282B33"/>
                <w:sz w:val="20"/>
                <w:szCs w:val="20"/>
              </w:rPr>
            </w:pPr>
            <w:r w:rsidRPr="006A2E1F">
              <w:rPr>
                <w:rFonts w:asciiTheme="minorHAnsi" w:eastAsia="Times New Roman" w:hAnsiTheme="minorHAnsi" w:cs="Arial"/>
                <w:color w:val="000000"/>
                <w:sz w:val="20"/>
                <w:szCs w:val="20"/>
                <w:lang w:eastAsia="en-AU"/>
              </w:rPr>
              <w:t>Category:  Presentation and Promotion</w:t>
            </w:r>
          </w:p>
        </w:tc>
        <w:tc>
          <w:tcPr>
            <w:tcW w:w="421" w:type="pct"/>
            <w:tcBorders>
              <w:top w:val="single" w:sz="7" w:space="0" w:color="000000"/>
              <w:left w:val="single" w:sz="7" w:space="0" w:color="000000"/>
              <w:bottom w:val="single" w:sz="7" w:space="0" w:color="000000"/>
              <w:right w:val="single" w:sz="7" w:space="0" w:color="000000"/>
            </w:tcBorders>
          </w:tcPr>
          <w:p w14:paraId="2B89F740" w14:textId="78FB37E5" w:rsidR="00406483" w:rsidRPr="008D3A6C" w:rsidRDefault="00514CF4" w:rsidP="004E2756">
            <w:pPr>
              <w:ind w:right="257"/>
              <w:jc w:val="right"/>
              <w:rPr>
                <w:rFonts w:asciiTheme="minorHAnsi" w:hAnsiTheme="minorHAnsi"/>
                <w:sz w:val="20"/>
                <w:szCs w:val="20"/>
              </w:rPr>
            </w:pPr>
            <w:r>
              <w:rPr>
                <w:rFonts w:asciiTheme="minorHAnsi" w:hAnsiTheme="minorHAnsi"/>
                <w:sz w:val="20"/>
                <w:szCs w:val="20"/>
              </w:rPr>
              <w:t>Multi-R</w:t>
            </w:r>
            <w:r w:rsidR="0050565F">
              <w:rPr>
                <w:rFonts w:asciiTheme="minorHAnsi" w:hAnsiTheme="minorHAnsi"/>
                <w:sz w:val="20"/>
                <w:szCs w:val="20"/>
              </w:rPr>
              <w:t>egion</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6A0D6FC" w14:textId="0CF8455F" w:rsidR="00406483" w:rsidRPr="008D3A6C" w:rsidRDefault="00406483" w:rsidP="004E2756">
            <w:pPr>
              <w:ind w:right="257"/>
              <w:jc w:val="right"/>
              <w:rPr>
                <w:rFonts w:asciiTheme="minorHAnsi" w:hAnsiTheme="minorHAnsi"/>
                <w:sz w:val="20"/>
                <w:szCs w:val="20"/>
              </w:rPr>
            </w:pPr>
            <w:r w:rsidRPr="008D3A6C">
              <w:rPr>
                <w:rFonts w:asciiTheme="minorHAnsi" w:hAnsiTheme="minorHAnsi"/>
                <w:sz w:val="20"/>
                <w:szCs w:val="20"/>
              </w:rPr>
              <w:t>$16,019</w:t>
            </w:r>
          </w:p>
        </w:tc>
      </w:tr>
      <w:tr w:rsidR="00406483" w:rsidRPr="008D3A6C" w14:paraId="049DB6E2" w14:textId="77777777" w:rsidTr="00514CF4">
        <w:trPr>
          <w:trHeight w:val="19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01F9F2" w14:textId="54AEE207" w:rsidR="00406483" w:rsidRPr="008D3A6C" w:rsidRDefault="00406483" w:rsidP="004E2756">
            <w:pPr>
              <w:spacing w:before="120"/>
              <w:rPr>
                <w:rFonts w:asciiTheme="minorHAnsi" w:hAnsiTheme="minorHAnsi" w:cs="Lato"/>
                <w:color w:val="282B33"/>
                <w:sz w:val="20"/>
                <w:szCs w:val="20"/>
              </w:rPr>
            </w:pPr>
            <w:proofErr w:type="spellStart"/>
            <w:r w:rsidRPr="008D3A6C">
              <w:rPr>
                <w:rFonts w:asciiTheme="minorHAnsi" w:hAnsiTheme="minorHAnsi" w:cs="Lato"/>
                <w:color w:val="282B33"/>
                <w:sz w:val="20"/>
                <w:szCs w:val="20"/>
              </w:rPr>
              <w:t>Numburindi</w:t>
            </w:r>
            <w:proofErr w:type="spellEnd"/>
            <w:r w:rsidRPr="008D3A6C">
              <w:rPr>
                <w:rFonts w:asciiTheme="minorHAnsi" w:hAnsiTheme="minorHAnsi" w:cs="Lato"/>
                <w:color w:val="282B33"/>
                <w:sz w:val="20"/>
                <w:szCs w:val="20"/>
              </w:rPr>
              <w:t xml:space="preserve"> Corporation Limited</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6213CA" w14:textId="77777777" w:rsidR="00406483" w:rsidRDefault="00406483" w:rsidP="004E2756">
            <w:pPr>
              <w:spacing w:after="0"/>
              <w:rPr>
                <w:rFonts w:asciiTheme="minorHAnsi" w:eastAsia="Times New Roman" w:hAnsiTheme="minorHAnsi" w:cs="Arial"/>
                <w:b/>
                <w:i/>
                <w:color w:val="000000"/>
                <w:sz w:val="20"/>
                <w:szCs w:val="20"/>
                <w:lang w:eastAsia="en-AU"/>
              </w:rPr>
            </w:pPr>
            <w:proofErr w:type="spellStart"/>
            <w:r w:rsidRPr="008D3A6C">
              <w:rPr>
                <w:rFonts w:asciiTheme="minorHAnsi" w:eastAsia="Times New Roman" w:hAnsiTheme="minorHAnsi" w:cs="Arial"/>
                <w:b/>
                <w:i/>
                <w:color w:val="000000"/>
                <w:sz w:val="20"/>
                <w:szCs w:val="20"/>
                <w:lang w:eastAsia="en-AU"/>
              </w:rPr>
              <w:t>Dhudhurgi</w:t>
            </w:r>
            <w:proofErr w:type="spellEnd"/>
            <w:r w:rsidRPr="008D3A6C">
              <w:rPr>
                <w:rFonts w:asciiTheme="minorHAnsi" w:eastAsia="Times New Roman" w:hAnsiTheme="minorHAnsi" w:cs="Arial"/>
                <w:b/>
                <w:i/>
                <w:color w:val="000000"/>
                <w:sz w:val="20"/>
                <w:szCs w:val="20"/>
                <w:lang w:eastAsia="en-AU"/>
              </w:rPr>
              <w:t xml:space="preserve"> (to push, propel forward)</w:t>
            </w:r>
          </w:p>
          <w:p w14:paraId="3F9DEA33" w14:textId="77777777" w:rsidR="00406483" w:rsidRDefault="00406483" w:rsidP="004E2756">
            <w:pPr>
              <w:spacing w:after="0"/>
              <w:rPr>
                <w:rFonts w:asciiTheme="minorHAnsi" w:eastAsia="Times New Roman" w:hAnsiTheme="minorHAnsi" w:cs="Arial"/>
                <w:b/>
                <w:i/>
                <w:color w:val="000000"/>
                <w:sz w:val="20"/>
                <w:szCs w:val="20"/>
                <w:lang w:eastAsia="en-AU"/>
              </w:rPr>
            </w:pPr>
          </w:p>
          <w:p w14:paraId="47B1E125" w14:textId="77777777" w:rsidR="00406483" w:rsidRDefault="00406483" w:rsidP="004E2756">
            <w:pPr>
              <w:spacing w:after="0"/>
              <w:rPr>
                <w:rFonts w:asciiTheme="minorHAnsi" w:eastAsia="Times New Roman" w:hAnsiTheme="minorHAnsi" w:cs="Arial"/>
                <w:i/>
                <w:color w:val="000000"/>
                <w:sz w:val="20"/>
                <w:szCs w:val="20"/>
                <w:lang w:eastAsia="en-AU"/>
              </w:rPr>
            </w:pPr>
            <w:proofErr w:type="spellStart"/>
            <w:r w:rsidRPr="00224ECE">
              <w:rPr>
                <w:rFonts w:asciiTheme="minorHAnsi" w:eastAsia="Times New Roman" w:hAnsiTheme="minorHAnsi" w:cs="Arial"/>
                <w:i/>
                <w:color w:val="000000"/>
                <w:sz w:val="20"/>
                <w:szCs w:val="20"/>
                <w:lang w:eastAsia="en-AU"/>
              </w:rPr>
              <w:t>Dhudhurgi</w:t>
            </w:r>
            <w:proofErr w:type="spellEnd"/>
            <w:r w:rsidRPr="00224ECE">
              <w:rPr>
                <w:rFonts w:asciiTheme="minorHAnsi" w:eastAsia="Times New Roman" w:hAnsiTheme="minorHAnsi" w:cs="Arial"/>
                <w:i/>
                <w:color w:val="000000"/>
                <w:sz w:val="20"/>
                <w:szCs w:val="20"/>
                <w:lang w:eastAsia="en-AU"/>
              </w:rPr>
              <w:t xml:space="preserve"> is a project that aims to push the boundaries of ghost net weaving and traditional </w:t>
            </w:r>
            <w:proofErr w:type="spellStart"/>
            <w:r w:rsidRPr="00224ECE">
              <w:rPr>
                <w:rFonts w:asciiTheme="minorHAnsi" w:eastAsia="Times New Roman" w:hAnsiTheme="minorHAnsi" w:cs="Arial"/>
                <w:i/>
                <w:color w:val="000000"/>
                <w:sz w:val="20"/>
                <w:szCs w:val="20"/>
                <w:lang w:eastAsia="en-AU"/>
              </w:rPr>
              <w:t>Numburindi</w:t>
            </w:r>
            <w:proofErr w:type="spellEnd"/>
            <w:r w:rsidRPr="00224ECE">
              <w:rPr>
                <w:rFonts w:asciiTheme="minorHAnsi" w:eastAsia="Times New Roman" w:hAnsiTheme="minorHAnsi" w:cs="Arial"/>
                <w:i/>
                <w:color w:val="000000"/>
                <w:sz w:val="20"/>
                <w:szCs w:val="20"/>
                <w:lang w:eastAsia="en-AU"/>
              </w:rPr>
              <w:t xml:space="preserve"> fibre art through the creation of new work produced for exhibition, awards and collection, culminating in a display at Collingwood Yards in 2022.</w:t>
            </w:r>
          </w:p>
          <w:p w14:paraId="282E7AC0" w14:textId="2471052D" w:rsidR="006A2E1F" w:rsidRPr="00012DCA" w:rsidRDefault="00012DCA" w:rsidP="004E2756">
            <w:pPr>
              <w:spacing w:after="0"/>
              <w:rPr>
                <w:rFonts w:asciiTheme="minorHAnsi" w:eastAsia="Times New Roman" w:hAnsiTheme="minorHAnsi" w:cs="Arial"/>
                <w:i/>
                <w:color w:val="000000"/>
                <w:sz w:val="20"/>
                <w:szCs w:val="20"/>
                <w:lang w:eastAsia="en-AU"/>
              </w:rPr>
            </w:pPr>
            <w:r w:rsidRPr="004316B2">
              <w:rPr>
                <w:rFonts w:asciiTheme="minorHAnsi" w:hAnsiTheme="minorHAnsi"/>
                <w:sz w:val="20"/>
                <w:szCs w:val="20"/>
              </w:rPr>
              <w:t xml:space="preserve">Category:  </w:t>
            </w:r>
            <w:r>
              <w:rPr>
                <w:rFonts w:asciiTheme="minorHAnsi" w:hAnsiTheme="minorHAnsi"/>
                <w:sz w:val="20"/>
                <w:szCs w:val="20"/>
              </w:rPr>
              <w:t>Arts Development</w:t>
            </w:r>
          </w:p>
        </w:tc>
        <w:tc>
          <w:tcPr>
            <w:tcW w:w="421" w:type="pct"/>
            <w:tcBorders>
              <w:top w:val="single" w:sz="7" w:space="0" w:color="000000"/>
              <w:left w:val="single" w:sz="7" w:space="0" w:color="000000"/>
              <w:bottom w:val="single" w:sz="7" w:space="0" w:color="000000"/>
              <w:right w:val="single" w:sz="7" w:space="0" w:color="000000"/>
            </w:tcBorders>
          </w:tcPr>
          <w:p w14:paraId="15EB56BC" w14:textId="69492579" w:rsidR="00406483" w:rsidRDefault="0050565F" w:rsidP="004E2756">
            <w:pPr>
              <w:ind w:right="257"/>
              <w:jc w:val="right"/>
              <w:rPr>
                <w:rFonts w:asciiTheme="minorHAnsi" w:hAnsiTheme="minorHAnsi"/>
                <w:sz w:val="20"/>
                <w:szCs w:val="20"/>
              </w:rPr>
            </w:pPr>
            <w:r>
              <w:rPr>
                <w:rFonts w:asciiTheme="minorHAnsi" w:hAnsiTheme="minorHAnsi"/>
                <w:sz w:val="20"/>
                <w:szCs w:val="20"/>
              </w:rPr>
              <w:t>Big Rivers</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A27D186" w14:textId="66DF0C64" w:rsidR="00406483" w:rsidRPr="008D3A6C" w:rsidRDefault="00406483" w:rsidP="004E2756">
            <w:pPr>
              <w:ind w:right="257"/>
              <w:jc w:val="right"/>
              <w:rPr>
                <w:rFonts w:asciiTheme="minorHAnsi" w:hAnsiTheme="minorHAnsi"/>
                <w:sz w:val="20"/>
                <w:szCs w:val="20"/>
              </w:rPr>
            </w:pPr>
            <w:r>
              <w:rPr>
                <w:rFonts w:asciiTheme="minorHAnsi" w:hAnsiTheme="minorHAnsi"/>
                <w:sz w:val="20"/>
                <w:szCs w:val="20"/>
              </w:rPr>
              <w:t>$16,892</w:t>
            </w:r>
          </w:p>
        </w:tc>
      </w:tr>
      <w:tr w:rsidR="00406483" w:rsidRPr="008D3A6C" w14:paraId="695417EE" w14:textId="77777777" w:rsidTr="00514CF4">
        <w:trPr>
          <w:trHeight w:val="19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7DAE3B" w14:textId="77777777" w:rsidR="00406483" w:rsidRPr="008D3A6C" w:rsidRDefault="00406483" w:rsidP="004E2756">
            <w:pPr>
              <w:spacing w:before="120"/>
              <w:rPr>
                <w:rFonts w:asciiTheme="minorHAnsi" w:hAnsiTheme="minorHAnsi" w:cs="Lato"/>
                <w:color w:val="282B33"/>
                <w:sz w:val="20"/>
                <w:szCs w:val="20"/>
              </w:rPr>
            </w:pPr>
            <w:r w:rsidRPr="001E1643">
              <w:rPr>
                <w:rFonts w:asciiTheme="minorHAnsi" w:hAnsiTheme="minorHAnsi" w:cs="Lato"/>
                <w:color w:val="282B33"/>
                <w:sz w:val="20"/>
                <w:szCs w:val="20"/>
              </w:rPr>
              <w:t>Gretel Bull</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A6BA5D7" w14:textId="77777777" w:rsidR="00406483" w:rsidRDefault="00406483" w:rsidP="004E2756">
            <w:pPr>
              <w:spacing w:after="0"/>
              <w:rPr>
                <w:rFonts w:asciiTheme="minorHAnsi" w:eastAsia="Times New Roman" w:hAnsiTheme="minorHAnsi" w:cs="Arial"/>
                <w:b/>
                <w:i/>
                <w:color w:val="000000"/>
                <w:sz w:val="20"/>
                <w:szCs w:val="20"/>
                <w:lang w:eastAsia="en-AU"/>
              </w:rPr>
            </w:pPr>
            <w:r w:rsidRPr="001D00FB">
              <w:rPr>
                <w:rFonts w:asciiTheme="minorHAnsi" w:eastAsia="Times New Roman" w:hAnsiTheme="minorHAnsi" w:cs="Arial"/>
                <w:b/>
                <w:i/>
                <w:color w:val="000000"/>
                <w:sz w:val="20"/>
                <w:szCs w:val="20"/>
                <w:lang w:eastAsia="en-AU"/>
              </w:rPr>
              <w:t>Persephone's Urn</w:t>
            </w:r>
          </w:p>
          <w:p w14:paraId="3EC60DE2" w14:textId="77777777" w:rsidR="00406483" w:rsidRDefault="00406483" w:rsidP="004E2756">
            <w:pPr>
              <w:spacing w:after="0"/>
              <w:rPr>
                <w:rFonts w:asciiTheme="minorHAnsi" w:eastAsia="Times New Roman" w:hAnsiTheme="minorHAnsi" w:cs="Arial"/>
                <w:b/>
                <w:i/>
                <w:color w:val="000000"/>
                <w:sz w:val="20"/>
                <w:szCs w:val="20"/>
                <w:lang w:eastAsia="en-AU"/>
              </w:rPr>
            </w:pPr>
          </w:p>
          <w:p w14:paraId="057C813E" w14:textId="77777777" w:rsidR="00406483" w:rsidRDefault="00406483" w:rsidP="004E2756">
            <w:pPr>
              <w:spacing w:after="0"/>
              <w:rPr>
                <w:rFonts w:asciiTheme="minorHAnsi" w:eastAsia="Times New Roman" w:hAnsiTheme="minorHAnsi" w:cs="Arial"/>
                <w:i/>
                <w:color w:val="000000"/>
                <w:sz w:val="20"/>
                <w:szCs w:val="20"/>
                <w:lang w:eastAsia="en-AU"/>
              </w:rPr>
            </w:pPr>
            <w:r w:rsidRPr="009E285D">
              <w:rPr>
                <w:rFonts w:asciiTheme="minorHAnsi" w:eastAsia="Times New Roman" w:hAnsiTheme="minorHAnsi" w:cs="Arial"/>
                <w:i/>
                <w:color w:val="000000"/>
                <w:sz w:val="20"/>
                <w:szCs w:val="20"/>
                <w:lang w:eastAsia="en-AU"/>
              </w:rPr>
              <w:t>This project supports the development of a new body of ceramic works by emerging artist Gretel Bull. The project incorporates personalised skills development though mentorship with professional artists Mel Robson and Craig San Roque.</w:t>
            </w:r>
          </w:p>
          <w:p w14:paraId="4F0F7CB4" w14:textId="11B0BDDA" w:rsidR="006A2E1F" w:rsidRPr="009E285D" w:rsidRDefault="00C5308E" w:rsidP="004E2756">
            <w:pPr>
              <w:spacing w:after="0"/>
              <w:rPr>
                <w:rFonts w:asciiTheme="minorHAnsi" w:eastAsia="Times New Roman" w:hAnsiTheme="minorHAnsi" w:cs="Arial"/>
                <w:i/>
                <w:color w:val="000000"/>
                <w:sz w:val="20"/>
                <w:szCs w:val="20"/>
                <w:lang w:eastAsia="en-AU"/>
              </w:rPr>
            </w:pPr>
            <w:r>
              <w:rPr>
                <w:rFonts w:asciiTheme="minorHAnsi" w:hAnsiTheme="minorHAnsi"/>
                <w:color w:val="282B33"/>
                <w:sz w:val="20"/>
                <w:szCs w:val="20"/>
                <w:shd w:val="clear" w:color="auto" w:fill="FAFAFF"/>
              </w:rPr>
              <w:t>Category:  Emerging Artists</w:t>
            </w:r>
          </w:p>
        </w:tc>
        <w:tc>
          <w:tcPr>
            <w:tcW w:w="421" w:type="pct"/>
            <w:tcBorders>
              <w:top w:val="single" w:sz="7" w:space="0" w:color="000000"/>
              <w:left w:val="single" w:sz="7" w:space="0" w:color="000000"/>
              <w:bottom w:val="single" w:sz="7" w:space="0" w:color="000000"/>
              <w:right w:val="single" w:sz="7" w:space="0" w:color="000000"/>
            </w:tcBorders>
          </w:tcPr>
          <w:p w14:paraId="2AD78A48" w14:textId="725EC44F" w:rsidR="00406483" w:rsidRDefault="0004453D" w:rsidP="004E2756">
            <w:pPr>
              <w:ind w:right="257"/>
              <w:jc w:val="right"/>
              <w:rPr>
                <w:rFonts w:asciiTheme="minorHAnsi" w:hAnsiTheme="minorHAnsi"/>
                <w:sz w:val="20"/>
                <w:szCs w:val="20"/>
              </w:rPr>
            </w:pPr>
            <w:r>
              <w:rPr>
                <w:rFonts w:asciiTheme="minorHAnsi" w:hAnsiTheme="minorHAnsi"/>
                <w:sz w:val="20"/>
                <w:szCs w:val="20"/>
              </w:rPr>
              <w:t>Central Australia</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2FEAEC" w14:textId="006B2E30" w:rsidR="00406483" w:rsidRPr="008D3A6C" w:rsidRDefault="00406483" w:rsidP="004E2756">
            <w:pPr>
              <w:ind w:right="257"/>
              <w:jc w:val="right"/>
              <w:rPr>
                <w:rFonts w:asciiTheme="minorHAnsi" w:hAnsiTheme="minorHAnsi"/>
                <w:sz w:val="20"/>
                <w:szCs w:val="20"/>
              </w:rPr>
            </w:pPr>
            <w:r>
              <w:rPr>
                <w:rFonts w:asciiTheme="minorHAnsi" w:hAnsiTheme="minorHAnsi"/>
                <w:sz w:val="20"/>
                <w:szCs w:val="20"/>
              </w:rPr>
              <w:t>$10,550</w:t>
            </w:r>
          </w:p>
        </w:tc>
      </w:tr>
      <w:tr w:rsidR="00406483" w:rsidRPr="008D3A6C" w14:paraId="52C2F6A6" w14:textId="77777777" w:rsidTr="00514CF4">
        <w:trPr>
          <w:trHeight w:val="19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A26E824" w14:textId="77777777" w:rsidR="00406483" w:rsidRPr="008D3A6C" w:rsidRDefault="00406483" w:rsidP="004E2756">
            <w:pPr>
              <w:spacing w:before="120"/>
              <w:rPr>
                <w:rFonts w:asciiTheme="minorHAnsi" w:hAnsiTheme="minorHAnsi" w:cs="Lato"/>
                <w:color w:val="282B33"/>
                <w:sz w:val="20"/>
                <w:szCs w:val="20"/>
              </w:rPr>
            </w:pPr>
            <w:proofErr w:type="spellStart"/>
            <w:r>
              <w:rPr>
                <w:rFonts w:asciiTheme="minorHAnsi" w:hAnsiTheme="minorHAnsi" w:cs="Lato"/>
                <w:color w:val="282B33"/>
                <w:sz w:val="20"/>
                <w:szCs w:val="20"/>
              </w:rPr>
              <w:t>Liss</w:t>
            </w:r>
            <w:proofErr w:type="spellEnd"/>
            <w:r>
              <w:rPr>
                <w:rFonts w:asciiTheme="minorHAnsi" w:hAnsiTheme="minorHAnsi" w:cs="Lato"/>
                <w:color w:val="282B33"/>
                <w:sz w:val="20"/>
                <w:szCs w:val="20"/>
              </w:rPr>
              <w:t xml:space="preserve"> Fenwick</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07B808" w14:textId="77777777" w:rsidR="00406483" w:rsidRDefault="00406483" w:rsidP="004E2756">
            <w:pPr>
              <w:spacing w:after="0"/>
              <w:rPr>
                <w:rFonts w:asciiTheme="minorHAnsi" w:eastAsia="Times New Roman" w:hAnsiTheme="minorHAnsi" w:cs="Arial"/>
                <w:b/>
                <w:i/>
                <w:color w:val="000000"/>
                <w:sz w:val="20"/>
                <w:szCs w:val="20"/>
                <w:lang w:eastAsia="en-AU"/>
              </w:rPr>
            </w:pPr>
            <w:r w:rsidRPr="000F40D6">
              <w:rPr>
                <w:rFonts w:asciiTheme="minorHAnsi" w:eastAsia="Times New Roman" w:hAnsiTheme="minorHAnsi" w:cs="Arial"/>
                <w:b/>
                <w:i/>
                <w:color w:val="000000"/>
                <w:sz w:val="20"/>
                <w:szCs w:val="20"/>
                <w:lang w:eastAsia="en-AU"/>
              </w:rPr>
              <w:t>Back Out: in-field lens-based practice in Central Australia</w:t>
            </w:r>
          </w:p>
          <w:p w14:paraId="342BDD1B" w14:textId="77777777" w:rsidR="00406483" w:rsidRDefault="00406483" w:rsidP="004E2756">
            <w:pPr>
              <w:spacing w:after="0"/>
              <w:rPr>
                <w:rFonts w:asciiTheme="minorHAnsi" w:eastAsia="Times New Roman" w:hAnsiTheme="minorHAnsi" w:cs="Arial"/>
                <w:b/>
                <w:i/>
                <w:color w:val="000000"/>
                <w:sz w:val="20"/>
                <w:szCs w:val="20"/>
                <w:lang w:eastAsia="en-AU"/>
              </w:rPr>
            </w:pPr>
          </w:p>
          <w:p w14:paraId="10C574B1" w14:textId="77777777" w:rsidR="00406483" w:rsidRDefault="00406483" w:rsidP="004E2756">
            <w:pPr>
              <w:spacing w:after="0"/>
              <w:rPr>
                <w:rFonts w:asciiTheme="minorHAnsi" w:eastAsia="Times New Roman" w:hAnsiTheme="minorHAnsi" w:cs="Arial"/>
                <w:i/>
                <w:color w:val="000000"/>
                <w:sz w:val="20"/>
                <w:szCs w:val="20"/>
                <w:lang w:eastAsia="en-AU"/>
              </w:rPr>
            </w:pPr>
            <w:r w:rsidRPr="0071468F">
              <w:rPr>
                <w:rFonts w:asciiTheme="minorHAnsi" w:eastAsia="Times New Roman" w:hAnsiTheme="minorHAnsi" w:cs="Arial"/>
                <w:i/>
                <w:color w:val="000000"/>
                <w:sz w:val="20"/>
                <w:szCs w:val="20"/>
                <w:lang w:eastAsia="en-AU"/>
              </w:rPr>
              <w:t xml:space="preserve">Visual artist </w:t>
            </w:r>
            <w:proofErr w:type="spellStart"/>
            <w:r w:rsidRPr="0071468F">
              <w:rPr>
                <w:rFonts w:asciiTheme="minorHAnsi" w:eastAsia="Times New Roman" w:hAnsiTheme="minorHAnsi" w:cs="Arial"/>
                <w:i/>
                <w:color w:val="000000"/>
                <w:sz w:val="20"/>
                <w:szCs w:val="20"/>
                <w:lang w:eastAsia="en-AU"/>
              </w:rPr>
              <w:t>Liss</w:t>
            </w:r>
            <w:proofErr w:type="spellEnd"/>
            <w:r w:rsidRPr="0071468F">
              <w:rPr>
                <w:rFonts w:asciiTheme="minorHAnsi" w:eastAsia="Times New Roman" w:hAnsiTheme="minorHAnsi" w:cs="Arial"/>
                <w:i/>
                <w:color w:val="000000"/>
                <w:sz w:val="20"/>
                <w:szCs w:val="20"/>
                <w:lang w:eastAsia="en-AU"/>
              </w:rPr>
              <w:t xml:space="preserve"> Fenwick will undertake an intensive research and development trip through Central Australia, with the aim to challenge colonial and nationalistic role depictions of landscape through video and artist publication.</w:t>
            </w:r>
          </w:p>
          <w:p w14:paraId="11CE1241" w14:textId="5BEE3E4A" w:rsidR="006A2E1F" w:rsidRPr="0071468F" w:rsidRDefault="00872CE6" w:rsidP="004E2756">
            <w:pPr>
              <w:spacing w:after="0"/>
              <w:rPr>
                <w:rFonts w:asciiTheme="minorHAnsi" w:eastAsia="Times New Roman" w:hAnsiTheme="minorHAnsi" w:cs="Arial"/>
                <w:i/>
                <w:color w:val="000000"/>
                <w:sz w:val="20"/>
                <w:szCs w:val="20"/>
                <w:lang w:eastAsia="en-AU"/>
              </w:rPr>
            </w:pPr>
            <w:r w:rsidRPr="004316B2">
              <w:rPr>
                <w:rFonts w:asciiTheme="minorHAnsi" w:hAnsiTheme="minorHAnsi"/>
                <w:sz w:val="20"/>
                <w:szCs w:val="20"/>
              </w:rPr>
              <w:t xml:space="preserve">Category:  </w:t>
            </w:r>
            <w:r>
              <w:rPr>
                <w:rFonts w:asciiTheme="minorHAnsi" w:hAnsiTheme="minorHAnsi"/>
                <w:sz w:val="20"/>
                <w:szCs w:val="20"/>
              </w:rPr>
              <w:t>Arts Development</w:t>
            </w:r>
          </w:p>
        </w:tc>
        <w:tc>
          <w:tcPr>
            <w:tcW w:w="421" w:type="pct"/>
            <w:tcBorders>
              <w:top w:val="single" w:sz="7" w:space="0" w:color="000000"/>
              <w:left w:val="single" w:sz="7" w:space="0" w:color="000000"/>
              <w:bottom w:val="single" w:sz="7" w:space="0" w:color="000000"/>
              <w:right w:val="single" w:sz="7" w:space="0" w:color="000000"/>
            </w:tcBorders>
          </w:tcPr>
          <w:p w14:paraId="2C022860" w14:textId="3667F3D9" w:rsidR="00406483" w:rsidRDefault="0004453D" w:rsidP="004E2756">
            <w:pPr>
              <w:ind w:right="257"/>
              <w:jc w:val="right"/>
              <w:rPr>
                <w:rFonts w:asciiTheme="minorHAnsi" w:hAnsiTheme="minorHAnsi"/>
                <w:sz w:val="20"/>
                <w:szCs w:val="20"/>
              </w:rPr>
            </w:pPr>
            <w:r>
              <w:rPr>
                <w:rFonts w:asciiTheme="minorHAnsi" w:hAnsiTheme="minorHAnsi"/>
                <w:sz w:val="20"/>
                <w:szCs w:val="20"/>
              </w:rPr>
              <w:t>Central Australia</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9EF8FE" w14:textId="29E0B165" w:rsidR="00406483" w:rsidRPr="008D3A6C" w:rsidRDefault="00406483" w:rsidP="004E2756">
            <w:pPr>
              <w:ind w:right="257"/>
              <w:jc w:val="right"/>
              <w:rPr>
                <w:rFonts w:asciiTheme="minorHAnsi" w:hAnsiTheme="minorHAnsi"/>
                <w:sz w:val="20"/>
                <w:szCs w:val="20"/>
              </w:rPr>
            </w:pPr>
            <w:r>
              <w:rPr>
                <w:rFonts w:asciiTheme="minorHAnsi" w:hAnsiTheme="minorHAnsi"/>
                <w:sz w:val="20"/>
                <w:szCs w:val="20"/>
              </w:rPr>
              <w:t>$6,500</w:t>
            </w:r>
          </w:p>
        </w:tc>
      </w:tr>
      <w:tr w:rsidR="00406483" w:rsidRPr="008D3A6C" w14:paraId="3A9FDA00" w14:textId="77777777" w:rsidTr="00514CF4">
        <w:trPr>
          <w:trHeight w:val="196"/>
        </w:trPr>
        <w:tc>
          <w:tcPr>
            <w:tcW w:w="1059"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7D17FF" w14:textId="77777777" w:rsidR="00406483" w:rsidRPr="008D3A6C" w:rsidRDefault="00406483" w:rsidP="004E2756">
            <w:pPr>
              <w:spacing w:before="120"/>
              <w:rPr>
                <w:rFonts w:asciiTheme="minorHAnsi" w:hAnsiTheme="minorHAnsi" w:cs="Lato"/>
                <w:color w:val="282B33"/>
                <w:sz w:val="20"/>
                <w:szCs w:val="20"/>
              </w:rPr>
            </w:pPr>
            <w:r w:rsidRPr="008A72FA">
              <w:rPr>
                <w:rFonts w:asciiTheme="minorHAnsi" w:hAnsiTheme="minorHAnsi" w:cs="Lato"/>
                <w:color w:val="282B33"/>
                <w:sz w:val="20"/>
                <w:szCs w:val="20"/>
              </w:rPr>
              <w:t>Stephanie Martin</w:t>
            </w:r>
          </w:p>
        </w:tc>
        <w:tc>
          <w:tcPr>
            <w:tcW w:w="3053"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B61FBEB" w14:textId="77777777" w:rsidR="00406483" w:rsidRDefault="00406483" w:rsidP="004E2756">
            <w:pPr>
              <w:spacing w:after="0"/>
              <w:rPr>
                <w:rFonts w:asciiTheme="minorHAnsi" w:eastAsia="Times New Roman" w:hAnsiTheme="minorHAnsi" w:cs="Arial"/>
                <w:b/>
                <w:color w:val="000000"/>
                <w:sz w:val="20"/>
                <w:szCs w:val="20"/>
                <w:lang w:eastAsia="en-AU"/>
              </w:rPr>
            </w:pPr>
            <w:r w:rsidRPr="00703A40">
              <w:rPr>
                <w:rFonts w:asciiTheme="minorHAnsi" w:eastAsia="Times New Roman" w:hAnsiTheme="minorHAnsi" w:cs="Arial"/>
                <w:b/>
                <w:color w:val="000000"/>
                <w:sz w:val="20"/>
                <w:szCs w:val="20"/>
                <w:lang w:eastAsia="en-AU"/>
              </w:rPr>
              <w:t xml:space="preserve">Darwin Exhibition of </w:t>
            </w:r>
            <w:proofErr w:type="spellStart"/>
            <w:r w:rsidRPr="00703A40">
              <w:rPr>
                <w:rFonts w:asciiTheme="minorHAnsi" w:eastAsia="Times New Roman" w:hAnsiTheme="minorHAnsi" w:cs="Arial"/>
                <w:b/>
                <w:color w:val="000000"/>
                <w:sz w:val="20"/>
                <w:szCs w:val="20"/>
                <w:lang w:eastAsia="en-AU"/>
              </w:rPr>
              <w:t>Karrabing</w:t>
            </w:r>
            <w:proofErr w:type="spellEnd"/>
            <w:r w:rsidRPr="00703A40">
              <w:rPr>
                <w:rFonts w:asciiTheme="minorHAnsi" w:eastAsia="Times New Roman" w:hAnsiTheme="minorHAnsi" w:cs="Arial"/>
                <w:b/>
                <w:color w:val="000000"/>
                <w:sz w:val="20"/>
                <w:szCs w:val="20"/>
                <w:lang w:eastAsia="en-AU"/>
              </w:rPr>
              <w:t xml:space="preserve"> Film Collective’s The Mermaids: Mirror Worlds</w:t>
            </w:r>
          </w:p>
          <w:p w14:paraId="390A3951" w14:textId="77777777" w:rsidR="00406483" w:rsidRDefault="00406483" w:rsidP="004E2756">
            <w:pPr>
              <w:spacing w:after="0"/>
              <w:rPr>
                <w:rFonts w:asciiTheme="minorHAnsi" w:eastAsia="Times New Roman" w:hAnsiTheme="minorHAnsi" w:cs="Arial"/>
                <w:b/>
                <w:color w:val="000000"/>
                <w:sz w:val="20"/>
                <w:szCs w:val="20"/>
                <w:lang w:eastAsia="en-AU"/>
              </w:rPr>
            </w:pPr>
          </w:p>
          <w:p w14:paraId="63D2A7E1" w14:textId="77777777" w:rsidR="00406483" w:rsidRDefault="00406483" w:rsidP="004E2756">
            <w:pPr>
              <w:spacing w:after="0"/>
              <w:rPr>
                <w:rFonts w:asciiTheme="minorHAnsi" w:eastAsia="Times New Roman" w:hAnsiTheme="minorHAnsi" w:cs="Arial"/>
                <w:i/>
                <w:color w:val="000000"/>
                <w:sz w:val="20"/>
                <w:szCs w:val="20"/>
                <w:lang w:eastAsia="en-AU"/>
              </w:rPr>
            </w:pPr>
            <w:r w:rsidRPr="000F307B">
              <w:rPr>
                <w:rFonts w:asciiTheme="minorHAnsi" w:eastAsia="Times New Roman" w:hAnsiTheme="minorHAnsi" w:cs="Arial"/>
                <w:i/>
                <w:color w:val="000000"/>
                <w:sz w:val="20"/>
                <w:szCs w:val="20"/>
                <w:lang w:eastAsia="en-AU"/>
              </w:rPr>
              <w:t xml:space="preserve">Darwin-based contemporary art gallery, Coconut Studios will bring the internationally celebrated </w:t>
            </w:r>
            <w:proofErr w:type="spellStart"/>
            <w:r w:rsidRPr="000F307B">
              <w:rPr>
                <w:rFonts w:asciiTheme="minorHAnsi" w:eastAsia="Times New Roman" w:hAnsiTheme="minorHAnsi" w:cs="Arial"/>
                <w:i/>
                <w:color w:val="000000"/>
                <w:sz w:val="20"/>
                <w:szCs w:val="20"/>
                <w:lang w:eastAsia="en-AU"/>
              </w:rPr>
              <w:t>Belyuen</w:t>
            </w:r>
            <w:proofErr w:type="spellEnd"/>
            <w:r w:rsidRPr="000F307B">
              <w:rPr>
                <w:rFonts w:asciiTheme="minorHAnsi" w:eastAsia="Times New Roman" w:hAnsiTheme="minorHAnsi" w:cs="Arial"/>
                <w:i/>
                <w:color w:val="000000"/>
                <w:sz w:val="20"/>
                <w:szCs w:val="20"/>
                <w:lang w:eastAsia="en-AU"/>
              </w:rPr>
              <w:t xml:space="preserve">-based </w:t>
            </w:r>
            <w:proofErr w:type="spellStart"/>
            <w:r w:rsidRPr="000F307B">
              <w:rPr>
                <w:rFonts w:asciiTheme="minorHAnsi" w:eastAsia="Times New Roman" w:hAnsiTheme="minorHAnsi" w:cs="Arial"/>
                <w:i/>
                <w:color w:val="000000"/>
                <w:sz w:val="20"/>
                <w:szCs w:val="20"/>
                <w:lang w:eastAsia="en-AU"/>
              </w:rPr>
              <w:t>Karrabing</w:t>
            </w:r>
            <w:proofErr w:type="spellEnd"/>
            <w:r w:rsidRPr="000F307B">
              <w:rPr>
                <w:rFonts w:asciiTheme="minorHAnsi" w:eastAsia="Times New Roman" w:hAnsiTheme="minorHAnsi" w:cs="Arial"/>
                <w:i/>
                <w:color w:val="000000"/>
                <w:sz w:val="20"/>
                <w:szCs w:val="20"/>
                <w:lang w:eastAsia="en-AU"/>
              </w:rPr>
              <w:t xml:space="preserve"> Film Collective’s award-winning video artwork/installation ‘The Mermaids: Mirror Worlds’ to Darwin City for the first </w:t>
            </w:r>
            <w:proofErr w:type="gramStart"/>
            <w:r w:rsidRPr="000F307B">
              <w:rPr>
                <w:rFonts w:asciiTheme="minorHAnsi" w:eastAsia="Times New Roman" w:hAnsiTheme="minorHAnsi" w:cs="Arial"/>
                <w:i/>
                <w:color w:val="000000"/>
                <w:sz w:val="20"/>
                <w:szCs w:val="20"/>
                <w:lang w:eastAsia="en-AU"/>
              </w:rPr>
              <w:t>time .</w:t>
            </w:r>
            <w:proofErr w:type="gramEnd"/>
          </w:p>
          <w:p w14:paraId="5845B530" w14:textId="33ADA6BB" w:rsidR="006A2E1F" w:rsidRPr="000F307B" w:rsidRDefault="00CD38E0" w:rsidP="004E2756">
            <w:pPr>
              <w:spacing w:after="0"/>
              <w:rPr>
                <w:rFonts w:asciiTheme="minorHAnsi" w:eastAsia="Times New Roman" w:hAnsiTheme="minorHAnsi" w:cs="Arial"/>
                <w:i/>
                <w:color w:val="000000"/>
                <w:sz w:val="20"/>
                <w:szCs w:val="20"/>
                <w:lang w:eastAsia="en-AU"/>
              </w:rPr>
            </w:pPr>
            <w:r w:rsidRPr="006A2E1F">
              <w:rPr>
                <w:rFonts w:asciiTheme="minorHAnsi" w:eastAsia="Times New Roman" w:hAnsiTheme="minorHAnsi" w:cs="Arial"/>
                <w:color w:val="000000"/>
                <w:sz w:val="20"/>
                <w:szCs w:val="20"/>
                <w:lang w:eastAsia="en-AU"/>
              </w:rPr>
              <w:t>Category:  Presentation and Promotion</w:t>
            </w:r>
          </w:p>
        </w:tc>
        <w:tc>
          <w:tcPr>
            <w:tcW w:w="421" w:type="pct"/>
            <w:tcBorders>
              <w:top w:val="single" w:sz="7" w:space="0" w:color="000000"/>
              <w:left w:val="single" w:sz="7" w:space="0" w:color="000000"/>
              <w:bottom w:val="single" w:sz="7" w:space="0" w:color="000000"/>
              <w:right w:val="single" w:sz="7" w:space="0" w:color="000000"/>
            </w:tcBorders>
          </w:tcPr>
          <w:p w14:paraId="7BABA809" w14:textId="0E93DDDB" w:rsidR="00406483" w:rsidRDefault="0004453D" w:rsidP="004E2756">
            <w:pPr>
              <w:ind w:right="257"/>
              <w:jc w:val="right"/>
              <w:rPr>
                <w:rFonts w:asciiTheme="minorHAnsi" w:hAnsiTheme="minorHAnsi"/>
                <w:sz w:val="20"/>
                <w:szCs w:val="20"/>
              </w:rPr>
            </w:pPr>
            <w:r>
              <w:rPr>
                <w:rFonts w:asciiTheme="minorHAnsi" w:hAnsiTheme="minorHAnsi"/>
                <w:sz w:val="20"/>
                <w:szCs w:val="20"/>
              </w:rPr>
              <w:t>Greater Darwin</w:t>
            </w:r>
          </w:p>
        </w:tc>
        <w:tc>
          <w:tcPr>
            <w:tcW w:w="468" w:type="pct"/>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544C756" w14:textId="69D3C14D" w:rsidR="00406483" w:rsidRPr="008D3A6C" w:rsidRDefault="00406483" w:rsidP="004E2756">
            <w:pPr>
              <w:ind w:right="257"/>
              <w:jc w:val="right"/>
              <w:rPr>
                <w:rFonts w:asciiTheme="minorHAnsi" w:hAnsiTheme="minorHAnsi"/>
                <w:sz w:val="20"/>
                <w:szCs w:val="20"/>
              </w:rPr>
            </w:pPr>
            <w:r>
              <w:rPr>
                <w:rFonts w:asciiTheme="minorHAnsi" w:hAnsiTheme="minorHAnsi"/>
                <w:sz w:val="20"/>
                <w:szCs w:val="20"/>
              </w:rPr>
              <w:t>$15,916</w:t>
            </w:r>
          </w:p>
        </w:tc>
      </w:tr>
    </w:tbl>
    <w:p w14:paraId="0F182975" w14:textId="77777777" w:rsidR="006748CC" w:rsidRDefault="006748CC" w:rsidP="006748CC"/>
    <w:p w14:paraId="38389651" w14:textId="12457EA5" w:rsidR="006748CC" w:rsidRPr="006748CC" w:rsidRDefault="006748CC" w:rsidP="006748CC">
      <w:pPr>
        <w:rPr>
          <w:b/>
          <w:i/>
        </w:rPr>
      </w:pPr>
      <w:r w:rsidRPr="006748CC">
        <w:rPr>
          <w:b/>
          <w:i/>
        </w:rPr>
        <w:t>*Regions align with the Territory Families, Housing and Communities service delivery regions and regional boundaries</w:t>
      </w:r>
    </w:p>
    <w:sectPr w:rsidR="006748CC" w:rsidRPr="006748CC" w:rsidSect="00154581">
      <w:pgSz w:w="16838" w:h="11906" w:orient="landscape" w:code="9"/>
      <w:pgMar w:top="794" w:right="794" w:bottom="568" w:left="794" w:header="794" w:footer="1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69FB2" w14:textId="77777777" w:rsidR="003165A6" w:rsidRDefault="003165A6" w:rsidP="007332FF">
      <w:r>
        <w:separator/>
      </w:r>
    </w:p>
  </w:endnote>
  <w:endnote w:type="continuationSeparator" w:id="0">
    <w:p w14:paraId="4064CDBC" w14:textId="77777777" w:rsidR="003165A6" w:rsidRDefault="003165A6"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AF47F9" w:rsidRPr="00132658" w14:paraId="0F1D2195" w14:textId="77777777" w:rsidTr="00154581">
      <w:trPr>
        <w:cantSplit/>
        <w:trHeight w:hRule="exact" w:val="1427"/>
      </w:trPr>
      <w:tc>
        <w:tcPr>
          <w:tcW w:w="7767" w:type="dxa"/>
          <w:vAlign w:val="bottom"/>
        </w:tcPr>
        <w:p w14:paraId="4FBD60DC" w14:textId="77777777" w:rsidR="00AF47F9" w:rsidRPr="00901430" w:rsidRDefault="00AF47F9" w:rsidP="00AF47F9">
          <w:pPr>
            <w:spacing w:after="0"/>
            <w:rPr>
              <w:rStyle w:val="PageNumber"/>
            </w:rPr>
          </w:pPr>
          <w:r>
            <w:rPr>
              <w:rStyle w:val="PageNumber"/>
            </w:rPr>
            <w:t xml:space="preserve">Department of </w:t>
          </w:r>
          <w:r>
            <w:rPr>
              <w:b/>
              <w:sz w:val="19"/>
              <w:szCs w:val="19"/>
            </w:rPr>
            <w:t>Territory Families, Housing and Communities</w:t>
          </w:r>
        </w:p>
        <w:p w14:paraId="2F39BD00" w14:textId="42E09F29" w:rsidR="00AF47F9" w:rsidRPr="00CE30CF" w:rsidRDefault="00AF47F9" w:rsidP="00AF47F9">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835C1C">
            <w:rPr>
              <w:rStyle w:val="PageNumber"/>
              <w:noProof/>
            </w:rPr>
            <w:t>4</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835C1C">
            <w:rPr>
              <w:rStyle w:val="PageNumber"/>
              <w:noProof/>
            </w:rPr>
            <w:t>5</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5514841D" w14:textId="77777777" w:rsidR="00AF47F9" w:rsidRPr="001E14EB" w:rsidRDefault="00AF47F9" w:rsidP="00AF47F9">
          <w:pPr>
            <w:spacing w:after="0"/>
            <w:jc w:val="right"/>
          </w:pPr>
          <w:r>
            <w:rPr>
              <w:noProof/>
              <w:lang w:eastAsia="en-AU"/>
            </w:rPr>
            <w:drawing>
              <wp:inline distT="0" distB="0" distL="0" distR="0" wp14:anchorId="29121540" wp14:editId="35C5EE93">
                <wp:extent cx="1572479" cy="561600"/>
                <wp:effectExtent l="0" t="0" r="8890" b="0"/>
                <wp:docPr id="38" name="Picture 38"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6B9E0AD2" w14:textId="77777777" w:rsidR="00AF47F9" w:rsidRDefault="00AF47F9" w:rsidP="00AF47F9">
    <w:pPr>
      <w:spacing w:after="0"/>
    </w:pPr>
  </w:p>
  <w:p w14:paraId="29CBDE66" w14:textId="77777777"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AF47F9" w:rsidRPr="00132658" w14:paraId="7BA21BA4" w14:textId="77777777" w:rsidTr="003B40F3">
      <w:trPr>
        <w:cantSplit/>
        <w:trHeight w:hRule="exact" w:val="1134"/>
      </w:trPr>
      <w:tc>
        <w:tcPr>
          <w:tcW w:w="7767" w:type="dxa"/>
          <w:vAlign w:val="bottom"/>
        </w:tcPr>
        <w:p w14:paraId="18D32247" w14:textId="66FEE2FA" w:rsidR="00AF47F9" w:rsidRPr="00901430" w:rsidRDefault="00AF47F9" w:rsidP="00AF47F9">
          <w:pPr>
            <w:spacing w:after="0"/>
            <w:rPr>
              <w:rStyle w:val="PageNumber"/>
            </w:rPr>
          </w:pPr>
          <w:r>
            <w:rPr>
              <w:rStyle w:val="PageNumber"/>
            </w:rPr>
            <w:t xml:space="preserve">Department of </w:t>
          </w:r>
          <w:r>
            <w:rPr>
              <w:b/>
              <w:sz w:val="19"/>
              <w:szCs w:val="19"/>
            </w:rPr>
            <w:t>Territory Families, Housing and Communities</w:t>
          </w:r>
        </w:p>
        <w:p w14:paraId="76D6B922" w14:textId="7FADA000" w:rsidR="00AF47F9" w:rsidRPr="00CE30CF" w:rsidRDefault="00AF47F9" w:rsidP="00AF47F9">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835C1C">
            <w:rPr>
              <w:rStyle w:val="PageNumber"/>
              <w:noProof/>
            </w:rPr>
            <w:t>2</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835C1C">
            <w:rPr>
              <w:rStyle w:val="PageNumber"/>
              <w:noProof/>
            </w:rPr>
            <w:t>5</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26894829" w14:textId="77777777" w:rsidR="00AF47F9" w:rsidRPr="001E14EB" w:rsidRDefault="00AF47F9" w:rsidP="00AF47F9">
          <w:pPr>
            <w:spacing w:after="0"/>
            <w:jc w:val="right"/>
          </w:pPr>
          <w:r>
            <w:rPr>
              <w:noProof/>
              <w:lang w:eastAsia="en-AU"/>
            </w:rPr>
            <w:drawing>
              <wp:inline distT="0" distB="0" distL="0" distR="0" wp14:anchorId="150B5F1D" wp14:editId="704C8AD0">
                <wp:extent cx="1572479" cy="561600"/>
                <wp:effectExtent l="0" t="0" r="8890" b="0"/>
                <wp:docPr id="39" name="Picture 3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F76887C" w14:textId="77777777"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44673" w14:textId="77777777" w:rsidR="003165A6" w:rsidRDefault="003165A6" w:rsidP="007332FF">
      <w:r>
        <w:separator/>
      </w:r>
    </w:p>
  </w:footnote>
  <w:footnote w:type="continuationSeparator" w:id="0">
    <w:p w14:paraId="06A2BEFF" w14:textId="77777777" w:rsidR="003165A6" w:rsidRDefault="003165A6"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99718" w14:textId="5B1DA343" w:rsidR="00983000" w:rsidRPr="00162207" w:rsidRDefault="003165A6" w:rsidP="008C70BB">
    <w:pPr>
      <w:pStyle w:val="Header"/>
      <w:tabs>
        <w:tab w:val="clear" w:pos="9638"/>
        <w:tab w:val="right" w:pos="10318"/>
      </w:tabs>
    </w:pPr>
    <w:sdt>
      <w:sdtPr>
        <w:alias w:val="Title"/>
        <w:tag w:val="Title"/>
        <w:id w:val="-2113969407"/>
        <w:lock w:val="sdtLocked"/>
        <w:dataBinding w:prefixMappings="xmlns:ns0='http://purl.org/dc/elements/1.1/' xmlns:ns1='http://schemas.openxmlformats.org/package/2006/metadata/core-properties' " w:xpath="/ns1:coreProperties[1]/ns0:title[1]" w:storeItemID="{6C3C8BC8-F283-45AE-878A-BAB7291924A1}"/>
        <w:text/>
      </w:sdtPr>
      <w:sdtEndPr/>
      <w:sdtContent>
        <w:r w:rsidR="000572CA">
          <w:t>2021-22 Arts Projects Round 1 Awarded Grants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Heading1Char"/>
        <w:sz w:val="56"/>
        <w:szCs w:val="56"/>
      </w:rPr>
      <w:alias w:val="Title"/>
      <w:tag w:val="Title"/>
      <w:id w:val="-509755993"/>
      <w:lock w:val="sdtLocked"/>
      <w:dataBinding w:prefixMappings="xmlns:ns0='http://purl.org/dc/elements/1.1/' xmlns:ns1='http://schemas.openxmlformats.org/package/2006/metadata/core-properties' " w:xpath="/ns1:coreProperties[1]/ns0:title[1]" w:storeItemID="{6C3C8BC8-F283-45AE-878A-BAB7291924A1}"/>
      <w:text w:multiLine="1"/>
    </w:sdtPr>
    <w:sdtEndPr>
      <w:rPr>
        <w:rStyle w:val="Heading1Char"/>
      </w:rPr>
    </w:sdtEndPr>
    <w:sdtContent>
      <w:p w14:paraId="13A21673" w14:textId="5FD1D675" w:rsidR="00E54F9E" w:rsidRDefault="000572CA" w:rsidP="00435082">
        <w:pPr>
          <w:pStyle w:val="Title"/>
          <w:rPr>
            <w:rStyle w:val="TitleChar"/>
          </w:rPr>
        </w:pPr>
        <w:r w:rsidRPr="000572CA">
          <w:rPr>
            <w:rStyle w:val="Heading1Char"/>
            <w:sz w:val="56"/>
            <w:szCs w:val="56"/>
          </w:rPr>
          <w:t>2021-22 Arts Projects Round 1 Awarded Grants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3154224"/>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7D7824"/>
    <w:multiLevelType w:val="multilevel"/>
    <w:tmpl w:val="E6E2F9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26C06"/>
    <w:multiLevelType w:val="multilevel"/>
    <w:tmpl w:val="3E5E177A"/>
    <w:name w:val="NTG Table Bullet List33222222222222222"/>
    <w:numStyleLink w:val="Tablenumberlist"/>
  </w:abstractNum>
  <w:abstractNum w:abstractNumId="13" w15:restartNumberingAfterBreak="0">
    <w:nsid w:val="19533A06"/>
    <w:multiLevelType w:val="multilevel"/>
    <w:tmpl w:val="3928FD02"/>
    <w:name w:val="NTG Table Bullet List3222"/>
    <w:numStyleLink w:val="Bulletlist"/>
  </w:abstractNum>
  <w:abstractNum w:abstractNumId="14" w15:restartNumberingAfterBreak="0">
    <w:nsid w:val="19946FDC"/>
    <w:multiLevelType w:val="hybridMultilevel"/>
    <w:tmpl w:val="22429E2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6" w15:restartNumberingAfterBreak="0">
    <w:nsid w:val="1B26429D"/>
    <w:multiLevelType w:val="multilevel"/>
    <w:tmpl w:val="3E5E177A"/>
    <w:name w:val="NTG Table Bullet List33222222222"/>
    <w:numStyleLink w:val="Tablenumberlist"/>
  </w:abstractNum>
  <w:abstractNum w:abstractNumId="17"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B86276C"/>
    <w:multiLevelType w:val="multilevel"/>
    <w:tmpl w:val="3928FD02"/>
    <w:name w:val="NTG Table Bullet List32223"/>
    <w:numStyleLink w:val="Bulletlist"/>
  </w:abstractNum>
  <w:abstractNum w:abstractNumId="19" w15:restartNumberingAfterBreak="0">
    <w:nsid w:val="1D0744AE"/>
    <w:multiLevelType w:val="multilevel"/>
    <w:tmpl w:val="3E5E177A"/>
    <w:name w:val="NTG Table Bullet List3222322"/>
    <w:numStyleLink w:val="Tablenumberlist"/>
  </w:abstractNum>
  <w:abstractNum w:abstractNumId="20"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2" w15:restartNumberingAfterBreak="0">
    <w:nsid w:val="272E3F76"/>
    <w:multiLevelType w:val="multilevel"/>
    <w:tmpl w:val="3E5E177A"/>
    <w:name w:val="NTG Table Bullet List3322"/>
    <w:numStyleLink w:val="Tablenumberlist"/>
  </w:abstractNum>
  <w:abstractNum w:abstractNumId="23" w15:restartNumberingAfterBreak="0">
    <w:nsid w:val="27CE4608"/>
    <w:multiLevelType w:val="multilevel"/>
    <w:tmpl w:val="3E5E177A"/>
    <w:name w:val="NTG Table Bullet List33222"/>
    <w:numStyleLink w:val="Tablenumberlist"/>
  </w:abstractNum>
  <w:abstractNum w:abstractNumId="24" w15:restartNumberingAfterBreak="0">
    <w:nsid w:val="27D83E4D"/>
    <w:multiLevelType w:val="multilevel"/>
    <w:tmpl w:val="3928FD02"/>
    <w:numStyleLink w:val="Bulletlist"/>
  </w:abstractNum>
  <w:abstractNum w:abstractNumId="25" w15:restartNumberingAfterBreak="0">
    <w:nsid w:val="28630758"/>
    <w:multiLevelType w:val="hybridMultilevel"/>
    <w:tmpl w:val="F078C1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8DE100C"/>
    <w:multiLevelType w:val="hybridMultilevel"/>
    <w:tmpl w:val="7B002A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2A1520E7"/>
    <w:multiLevelType w:val="multilevel"/>
    <w:tmpl w:val="4E6AC8F6"/>
    <w:numStyleLink w:val="Numberlist"/>
  </w:abstractNum>
  <w:abstractNum w:abstractNumId="28"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9"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E693641"/>
    <w:multiLevelType w:val="multilevel"/>
    <w:tmpl w:val="3E5E177A"/>
    <w:name w:val="NTG Table Bullet List33"/>
    <w:numStyleLink w:val="Tablenumberlist"/>
  </w:abstractNum>
  <w:abstractNum w:abstractNumId="31" w15:restartNumberingAfterBreak="0">
    <w:nsid w:val="2EF077BC"/>
    <w:multiLevelType w:val="multilevel"/>
    <w:tmpl w:val="0C78A7AC"/>
    <w:name w:val="NTG Table Bullet List33222222222222222222"/>
    <w:numStyleLink w:val="Tablebulletlist"/>
  </w:abstractNum>
  <w:abstractNum w:abstractNumId="32"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2DF44DA"/>
    <w:multiLevelType w:val="multilevel"/>
    <w:tmpl w:val="3E5E177A"/>
    <w:name w:val="NTG Table Bullet List3222323"/>
    <w:numStyleLink w:val="Tablenumberlist"/>
  </w:abstractNum>
  <w:abstractNum w:abstractNumId="34"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5" w15:restartNumberingAfterBreak="0">
    <w:nsid w:val="378227E2"/>
    <w:multiLevelType w:val="hybridMultilevel"/>
    <w:tmpl w:val="6AE42F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7"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8" w15:restartNumberingAfterBreak="0">
    <w:nsid w:val="3BE61945"/>
    <w:multiLevelType w:val="multilevel"/>
    <w:tmpl w:val="3928FD02"/>
    <w:name w:val="NTG Table Bullet List332222222222222222"/>
    <w:numStyleLink w:val="Bulletlist"/>
  </w:abstractNum>
  <w:abstractNum w:abstractNumId="39"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22F3D38"/>
    <w:multiLevelType w:val="hybridMultilevel"/>
    <w:tmpl w:val="E9F29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3" w15:restartNumberingAfterBreak="0">
    <w:nsid w:val="49C43599"/>
    <w:multiLevelType w:val="hybridMultilevel"/>
    <w:tmpl w:val="EB862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49FD3A20"/>
    <w:multiLevelType w:val="multilevel"/>
    <w:tmpl w:val="3E5E177A"/>
    <w:name w:val="NTG Table Bullet List3322222222222"/>
    <w:numStyleLink w:val="Tablenumberlist"/>
  </w:abstractNum>
  <w:abstractNum w:abstractNumId="45"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6" w15:restartNumberingAfterBreak="0">
    <w:nsid w:val="4BD573FD"/>
    <w:multiLevelType w:val="hybridMultilevel"/>
    <w:tmpl w:val="21DA046A"/>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7"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7F7DCB"/>
    <w:multiLevelType w:val="hybridMultilevel"/>
    <w:tmpl w:val="60588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842BC6"/>
    <w:multiLevelType w:val="multilevel"/>
    <w:tmpl w:val="0C78A7AC"/>
    <w:numStyleLink w:val="Tablebulletlist"/>
  </w:abstractNum>
  <w:abstractNum w:abstractNumId="52"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3"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4" w15:restartNumberingAfterBreak="0">
    <w:nsid w:val="56DA2CAE"/>
    <w:multiLevelType w:val="multilevel"/>
    <w:tmpl w:val="3E5E177A"/>
    <w:name w:val="NTG Table Bullet List332222222222222"/>
    <w:numStyleLink w:val="Tablenumberlist"/>
  </w:abstractNum>
  <w:abstractNum w:abstractNumId="55" w15:restartNumberingAfterBreak="0">
    <w:nsid w:val="583359D9"/>
    <w:multiLevelType w:val="multilevel"/>
    <w:tmpl w:val="3E5E177A"/>
    <w:name w:val="NTG Table Bullet List332222222"/>
    <w:numStyleLink w:val="Tablenumberlist"/>
  </w:abstractNum>
  <w:abstractNum w:abstractNumId="56"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7"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58E21323"/>
    <w:multiLevelType w:val="multilevel"/>
    <w:tmpl w:val="4E6AC8F6"/>
    <w:numStyleLink w:val="Numberlist"/>
  </w:abstractNum>
  <w:abstractNum w:abstractNumId="59" w15:restartNumberingAfterBreak="0">
    <w:nsid w:val="5B9A5FFE"/>
    <w:multiLevelType w:val="multilevel"/>
    <w:tmpl w:val="0C78A7AC"/>
    <w:name w:val="NTG Table Bullet List33222222222222"/>
    <w:numStyleLink w:val="Tablebulletlist"/>
  </w:abstractNum>
  <w:abstractNum w:abstractNumId="60" w15:restartNumberingAfterBreak="0">
    <w:nsid w:val="5D444259"/>
    <w:multiLevelType w:val="multilevel"/>
    <w:tmpl w:val="0C78A7AC"/>
    <w:name w:val="NTG Table Bullet List332222"/>
    <w:numStyleLink w:val="Tablebulletlist"/>
  </w:abstractNum>
  <w:abstractNum w:abstractNumId="61" w15:restartNumberingAfterBreak="0">
    <w:nsid w:val="5F9F2C75"/>
    <w:multiLevelType w:val="hybridMultilevel"/>
    <w:tmpl w:val="E94E06D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2"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64"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6" w15:restartNumberingAfterBreak="0">
    <w:nsid w:val="6877743F"/>
    <w:multiLevelType w:val="hybridMultilevel"/>
    <w:tmpl w:val="08A2B3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9262556"/>
    <w:multiLevelType w:val="multilevel"/>
    <w:tmpl w:val="3E5E177A"/>
    <w:name w:val="NTG Table Bullet List3322222222222222"/>
    <w:numStyleLink w:val="Tablenumberlist"/>
  </w:abstractNum>
  <w:abstractNum w:abstractNumId="68" w15:restartNumberingAfterBreak="0">
    <w:nsid w:val="6E713C06"/>
    <w:multiLevelType w:val="hybridMultilevel"/>
    <w:tmpl w:val="CD9EAE7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3734F5F"/>
    <w:multiLevelType w:val="hybridMultilevel"/>
    <w:tmpl w:val="48B6F3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7453664D"/>
    <w:multiLevelType w:val="multilevel"/>
    <w:tmpl w:val="0C78A7AC"/>
    <w:name w:val="NTG Table Bullet List3322222222222222222"/>
    <w:numStyleLink w:val="Tablebulletlist"/>
  </w:abstractNum>
  <w:abstractNum w:abstractNumId="71" w15:restartNumberingAfterBreak="0">
    <w:nsid w:val="76141D1E"/>
    <w:multiLevelType w:val="multilevel"/>
    <w:tmpl w:val="0C78A7AC"/>
    <w:name w:val="NTG Table Bullet List332222222222"/>
    <w:numStyleLink w:val="Tablebulletlist"/>
  </w:abstractNum>
  <w:abstractNum w:abstractNumId="72" w15:restartNumberingAfterBreak="0">
    <w:nsid w:val="765A32D4"/>
    <w:multiLevelType w:val="multilevel"/>
    <w:tmpl w:val="4E6AC8F6"/>
    <w:numStyleLink w:val="Numberlist"/>
  </w:abstractNum>
  <w:abstractNum w:abstractNumId="73"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34"/>
  </w:num>
  <w:num w:numId="2">
    <w:abstractNumId w:val="21"/>
  </w:num>
  <w:num w:numId="3">
    <w:abstractNumId w:val="74"/>
  </w:num>
  <w:num w:numId="4">
    <w:abstractNumId w:val="45"/>
  </w:num>
  <w:num w:numId="5">
    <w:abstractNumId w:val="28"/>
  </w:num>
  <w:num w:numId="6">
    <w:abstractNumId w:val="15"/>
  </w:num>
  <w:num w:numId="7">
    <w:abstractNumId w:val="51"/>
  </w:num>
  <w:num w:numId="8">
    <w:abstractNumId w:val="24"/>
  </w:num>
  <w:num w:numId="9">
    <w:abstractNumId w:val="58"/>
  </w:num>
  <w:num w:numId="10">
    <w:abstractNumId w:val="20"/>
  </w:num>
  <w:num w:numId="11">
    <w:abstractNumId w:val="64"/>
  </w:num>
  <w:num w:numId="12">
    <w:abstractNumId w:val="17"/>
  </w:num>
  <w:num w:numId="13">
    <w:abstractNumId w:val="1"/>
  </w:num>
  <w:num w:numId="14">
    <w:abstractNumId w:val="62"/>
  </w:num>
  <w:num w:numId="15">
    <w:abstractNumId w:val="27"/>
  </w:num>
  <w:num w:numId="16">
    <w:abstractNumId w:val="63"/>
  </w:num>
  <w:num w:numId="17">
    <w:abstractNumId w:val="72"/>
  </w:num>
  <w:num w:numId="18">
    <w:abstractNumId w:val="57"/>
  </w:num>
  <w:num w:numId="19">
    <w:abstractNumId w:val="49"/>
  </w:num>
  <w:num w:numId="20">
    <w:abstractNumId w:val="53"/>
  </w:num>
  <w:num w:numId="21">
    <w:abstractNumId w:val="39"/>
  </w:num>
  <w:num w:numId="22">
    <w:abstractNumId w:val="56"/>
  </w:num>
  <w:num w:numId="23">
    <w:abstractNumId w:val="48"/>
  </w:num>
  <w:num w:numId="24">
    <w:abstractNumId w:val="42"/>
  </w:num>
  <w:num w:numId="25">
    <w:abstractNumId w:val="37"/>
  </w:num>
  <w:num w:numId="26">
    <w:abstractNumId w:val="10"/>
  </w:num>
  <w:num w:numId="27">
    <w:abstractNumId w:val="73"/>
  </w:num>
  <w:num w:numId="28">
    <w:abstractNumId w:val="36"/>
  </w:num>
  <w:num w:numId="29">
    <w:abstractNumId w:val="29"/>
  </w:num>
  <w:num w:numId="30">
    <w:abstractNumId w:val="0"/>
  </w:num>
  <w:num w:numId="31">
    <w:abstractNumId w:val="41"/>
  </w:num>
  <w:num w:numId="32">
    <w:abstractNumId w:val="9"/>
  </w:num>
  <w:num w:numId="33">
    <w:abstractNumId w:val="65"/>
  </w:num>
  <w:num w:numId="34">
    <w:abstractNumId w:val="32"/>
  </w:num>
  <w:num w:numId="35">
    <w:abstractNumId w:val="50"/>
  </w:num>
  <w:num w:numId="36">
    <w:abstractNumId w:val="66"/>
  </w:num>
  <w:num w:numId="37">
    <w:abstractNumId w:val="68"/>
  </w:num>
  <w:num w:numId="38">
    <w:abstractNumId w:val="14"/>
  </w:num>
  <w:num w:numId="39">
    <w:abstractNumId w:val="25"/>
  </w:num>
  <w:num w:numId="40">
    <w:abstractNumId w:val="69"/>
  </w:num>
  <w:num w:numId="41">
    <w:abstractNumId w:val="2"/>
  </w:num>
  <w:num w:numId="42">
    <w:abstractNumId w:val="61"/>
  </w:num>
  <w:num w:numId="43">
    <w:abstractNumId w:val="11"/>
  </w:num>
  <w:num w:numId="44">
    <w:abstractNumId w:val="35"/>
  </w:num>
  <w:num w:numId="45">
    <w:abstractNumId w:val="43"/>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num>
  <w:num w:numId="48">
    <w:abstractNumId w:val="40"/>
  </w:num>
  <w:num w:numId="49">
    <w:abstractNumId w:val="46"/>
  </w:num>
  <w:num w:numId="50">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090"/>
    <w:rsid w:val="00001DDF"/>
    <w:rsid w:val="0000322D"/>
    <w:rsid w:val="00003561"/>
    <w:rsid w:val="00003663"/>
    <w:rsid w:val="00007670"/>
    <w:rsid w:val="00010665"/>
    <w:rsid w:val="00012DCA"/>
    <w:rsid w:val="0002393A"/>
    <w:rsid w:val="00027DB8"/>
    <w:rsid w:val="000319D2"/>
    <w:rsid w:val="00031A96"/>
    <w:rsid w:val="00040BF3"/>
    <w:rsid w:val="0004211C"/>
    <w:rsid w:val="0004453D"/>
    <w:rsid w:val="00046C59"/>
    <w:rsid w:val="00047704"/>
    <w:rsid w:val="00051362"/>
    <w:rsid w:val="00051F45"/>
    <w:rsid w:val="00052953"/>
    <w:rsid w:val="0005341A"/>
    <w:rsid w:val="00056DEF"/>
    <w:rsid w:val="00056EDC"/>
    <w:rsid w:val="000572CA"/>
    <w:rsid w:val="00063F2F"/>
    <w:rsid w:val="00064EE5"/>
    <w:rsid w:val="0006635A"/>
    <w:rsid w:val="000720BE"/>
    <w:rsid w:val="0007259C"/>
    <w:rsid w:val="000801B3"/>
    <w:rsid w:val="00080202"/>
    <w:rsid w:val="00080DCD"/>
    <w:rsid w:val="00080E22"/>
    <w:rsid w:val="00082573"/>
    <w:rsid w:val="000840A3"/>
    <w:rsid w:val="00085062"/>
    <w:rsid w:val="00085A57"/>
    <w:rsid w:val="00086A5F"/>
    <w:rsid w:val="000870CF"/>
    <w:rsid w:val="000911EF"/>
    <w:rsid w:val="000962C5"/>
    <w:rsid w:val="00097865"/>
    <w:rsid w:val="000A3241"/>
    <w:rsid w:val="000A4317"/>
    <w:rsid w:val="000A4E35"/>
    <w:rsid w:val="000A559C"/>
    <w:rsid w:val="000B2CA1"/>
    <w:rsid w:val="000D1F29"/>
    <w:rsid w:val="000D633D"/>
    <w:rsid w:val="000E15C9"/>
    <w:rsid w:val="000E342B"/>
    <w:rsid w:val="000E3A0A"/>
    <w:rsid w:val="000E3ED2"/>
    <w:rsid w:val="000E5DD2"/>
    <w:rsid w:val="000F2958"/>
    <w:rsid w:val="000F3850"/>
    <w:rsid w:val="000F604F"/>
    <w:rsid w:val="00104E7F"/>
    <w:rsid w:val="001137EC"/>
    <w:rsid w:val="001152F5"/>
    <w:rsid w:val="00117743"/>
    <w:rsid w:val="00117F5B"/>
    <w:rsid w:val="00132658"/>
    <w:rsid w:val="00150DC0"/>
    <w:rsid w:val="0015394D"/>
    <w:rsid w:val="00154581"/>
    <w:rsid w:val="00156CD4"/>
    <w:rsid w:val="0016153B"/>
    <w:rsid w:val="00162207"/>
    <w:rsid w:val="00164A3E"/>
    <w:rsid w:val="00166FF6"/>
    <w:rsid w:val="0017438D"/>
    <w:rsid w:val="00176123"/>
    <w:rsid w:val="00181620"/>
    <w:rsid w:val="00187111"/>
    <w:rsid w:val="00187130"/>
    <w:rsid w:val="001957AD"/>
    <w:rsid w:val="00196F8E"/>
    <w:rsid w:val="001A2B7F"/>
    <w:rsid w:val="001A3AFD"/>
    <w:rsid w:val="001A496C"/>
    <w:rsid w:val="001A576A"/>
    <w:rsid w:val="001B28DA"/>
    <w:rsid w:val="001B2B6C"/>
    <w:rsid w:val="001C7359"/>
    <w:rsid w:val="001D01C4"/>
    <w:rsid w:val="001D176E"/>
    <w:rsid w:val="001D1FD5"/>
    <w:rsid w:val="001D4F99"/>
    <w:rsid w:val="001D52B0"/>
    <w:rsid w:val="001D5A18"/>
    <w:rsid w:val="001D7CA4"/>
    <w:rsid w:val="001E057F"/>
    <w:rsid w:val="001E14EB"/>
    <w:rsid w:val="001F59E6"/>
    <w:rsid w:val="001F7FEC"/>
    <w:rsid w:val="00200F30"/>
    <w:rsid w:val="00203F1C"/>
    <w:rsid w:val="00206936"/>
    <w:rsid w:val="00206C6F"/>
    <w:rsid w:val="00206FBD"/>
    <w:rsid w:val="00207746"/>
    <w:rsid w:val="00210618"/>
    <w:rsid w:val="00230031"/>
    <w:rsid w:val="00235C01"/>
    <w:rsid w:val="002422CD"/>
    <w:rsid w:val="00247343"/>
    <w:rsid w:val="00255A54"/>
    <w:rsid w:val="00265C56"/>
    <w:rsid w:val="002716CD"/>
    <w:rsid w:val="00274D4B"/>
    <w:rsid w:val="002806BD"/>
    <w:rsid w:val="002806F5"/>
    <w:rsid w:val="00281577"/>
    <w:rsid w:val="00287D73"/>
    <w:rsid w:val="002926BC"/>
    <w:rsid w:val="00293A72"/>
    <w:rsid w:val="002A0160"/>
    <w:rsid w:val="002A30C3"/>
    <w:rsid w:val="002A6F6A"/>
    <w:rsid w:val="002A7712"/>
    <w:rsid w:val="002B159E"/>
    <w:rsid w:val="002B38F7"/>
    <w:rsid w:val="002B45BA"/>
    <w:rsid w:val="002B4F50"/>
    <w:rsid w:val="002B5591"/>
    <w:rsid w:val="002B6AA4"/>
    <w:rsid w:val="002B792D"/>
    <w:rsid w:val="002C1FE9"/>
    <w:rsid w:val="002D3A57"/>
    <w:rsid w:val="002D6524"/>
    <w:rsid w:val="002D7D05"/>
    <w:rsid w:val="002E20C8"/>
    <w:rsid w:val="002E4290"/>
    <w:rsid w:val="002E66A6"/>
    <w:rsid w:val="002F0DB1"/>
    <w:rsid w:val="002F2885"/>
    <w:rsid w:val="002F45A1"/>
    <w:rsid w:val="0030203D"/>
    <w:rsid w:val="003037F9"/>
    <w:rsid w:val="0030583E"/>
    <w:rsid w:val="00307FE1"/>
    <w:rsid w:val="003164BA"/>
    <w:rsid w:val="003165A6"/>
    <w:rsid w:val="00323D9E"/>
    <w:rsid w:val="003258E6"/>
    <w:rsid w:val="003263AE"/>
    <w:rsid w:val="00327C55"/>
    <w:rsid w:val="00333FB9"/>
    <w:rsid w:val="00340803"/>
    <w:rsid w:val="00342283"/>
    <w:rsid w:val="00342B74"/>
    <w:rsid w:val="00343A87"/>
    <w:rsid w:val="00344A36"/>
    <w:rsid w:val="003456F4"/>
    <w:rsid w:val="00347FB6"/>
    <w:rsid w:val="003504FD"/>
    <w:rsid w:val="00350881"/>
    <w:rsid w:val="00357B12"/>
    <w:rsid w:val="00357D55"/>
    <w:rsid w:val="00363513"/>
    <w:rsid w:val="003657E5"/>
    <w:rsid w:val="0036589C"/>
    <w:rsid w:val="00371312"/>
    <w:rsid w:val="00371DC7"/>
    <w:rsid w:val="00372DAD"/>
    <w:rsid w:val="00377B21"/>
    <w:rsid w:val="00382A7F"/>
    <w:rsid w:val="00384BA2"/>
    <w:rsid w:val="00390862"/>
    <w:rsid w:val="00390CE3"/>
    <w:rsid w:val="00394876"/>
    <w:rsid w:val="00394AAF"/>
    <w:rsid w:val="00394CE5"/>
    <w:rsid w:val="003A6341"/>
    <w:rsid w:val="003B67FD"/>
    <w:rsid w:val="003B6A61"/>
    <w:rsid w:val="003C2198"/>
    <w:rsid w:val="003C2A33"/>
    <w:rsid w:val="003C4941"/>
    <w:rsid w:val="003D0F63"/>
    <w:rsid w:val="003D42C0"/>
    <w:rsid w:val="003D4A8F"/>
    <w:rsid w:val="003D5B29"/>
    <w:rsid w:val="003D7818"/>
    <w:rsid w:val="003E2445"/>
    <w:rsid w:val="003E3BB2"/>
    <w:rsid w:val="003F5B58"/>
    <w:rsid w:val="003F7503"/>
    <w:rsid w:val="0040222A"/>
    <w:rsid w:val="004047BC"/>
    <w:rsid w:val="00406483"/>
    <w:rsid w:val="004100F7"/>
    <w:rsid w:val="00414CB3"/>
    <w:rsid w:val="0041563D"/>
    <w:rsid w:val="00426E25"/>
    <w:rsid w:val="00427D9C"/>
    <w:rsid w:val="00427E7E"/>
    <w:rsid w:val="004316B2"/>
    <w:rsid w:val="0043465D"/>
    <w:rsid w:val="00435082"/>
    <w:rsid w:val="004372EF"/>
    <w:rsid w:val="0044391D"/>
    <w:rsid w:val="00443B6E"/>
    <w:rsid w:val="00450636"/>
    <w:rsid w:val="004530B7"/>
    <w:rsid w:val="0045420A"/>
    <w:rsid w:val="004554D4"/>
    <w:rsid w:val="00461744"/>
    <w:rsid w:val="00463656"/>
    <w:rsid w:val="00466185"/>
    <w:rsid w:val="00466303"/>
    <w:rsid w:val="004668A7"/>
    <w:rsid w:val="00466D96"/>
    <w:rsid w:val="00467747"/>
    <w:rsid w:val="00470017"/>
    <w:rsid w:val="0047105A"/>
    <w:rsid w:val="00472C8E"/>
    <w:rsid w:val="00473C98"/>
    <w:rsid w:val="00474965"/>
    <w:rsid w:val="00480072"/>
    <w:rsid w:val="00482DF8"/>
    <w:rsid w:val="004864DE"/>
    <w:rsid w:val="00487C3F"/>
    <w:rsid w:val="00494BE5"/>
    <w:rsid w:val="00495D33"/>
    <w:rsid w:val="004A0EBA"/>
    <w:rsid w:val="004A2538"/>
    <w:rsid w:val="004A331E"/>
    <w:rsid w:val="004A62EB"/>
    <w:rsid w:val="004B0C15"/>
    <w:rsid w:val="004B35EA"/>
    <w:rsid w:val="004B69E4"/>
    <w:rsid w:val="004C6C39"/>
    <w:rsid w:val="004D075F"/>
    <w:rsid w:val="004D1B76"/>
    <w:rsid w:val="004D344E"/>
    <w:rsid w:val="004D464A"/>
    <w:rsid w:val="004E019E"/>
    <w:rsid w:val="004E06EC"/>
    <w:rsid w:val="004E0A3F"/>
    <w:rsid w:val="004E2CB7"/>
    <w:rsid w:val="004F016A"/>
    <w:rsid w:val="00500F94"/>
    <w:rsid w:val="00502FB3"/>
    <w:rsid w:val="00503DE9"/>
    <w:rsid w:val="0050530C"/>
    <w:rsid w:val="0050565F"/>
    <w:rsid w:val="00505DEA"/>
    <w:rsid w:val="00507782"/>
    <w:rsid w:val="00512A04"/>
    <w:rsid w:val="00514CF4"/>
    <w:rsid w:val="00520499"/>
    <w:rsid w:val="005249F5"/>
    <w:rsid w:val="005260F7"/>
    <w:rsid w:val="00532EC4"/>
    <w:rsid w:val="00542B16"/>
    <w:rsid w:val="00543BD1"/>
    <w:rsid w:val="00556113"/>
    <w:rsid w:val="00564C12"/>
    <w:rsid w:val="0056504C"/>
    <w:rsid w:val="005654B8"/>
    <w:rsid w:val="00570D94"/>
    <w:rsid w:val="00572075"/>
    <w:rsid w:val="005762CC"/>
    <w:rsid w:val="00582D3D"/>
    <w:rsid w:val="00590040"/>
    <w:rsid w:val="00594B90"/>
    <w:rsid w:val="00595386"/>
    <w:rsid w:val="00597234"/>
    <w:rsid w:val="005A4AC0"/>
    <w:rsid w:val="005A539B"/>
    <w:rsid w:val="005A5FDF"/>
    <w:rsid w:val="005B0FB7"/>
    <w:rsid w:val="005B122A"/>
    <w:rsid w:val="005B1FCB"/>
    <w:rsid w:val="005B5AC2"/>
    <w:rsid w:val="005C2833"/>
    <w:rsid w:val="005C3D04"/>
    <w:rsid w:val="005E144D"/>
    <w:rsid w:val="005E1500"/>
    <w:rsid w:val="005E3A43"/>
    <w:rsid w:val="005F0B17"/>
    <w:rsid w:val="005F5806"/>
    <w:rsid w:val="005F6602"/>
    <w:rsid w:val="005F77C7"/>
    <w:rsid w:val="00602B59"/>
    <w:rsid w:val="00620675"/>
    <w:rsid w:val="00622910"/>
    <w:rsid w:val="006254B6"/>
    <w:rsid w:val="00627FC8"/>
    <w:rsid w:val="00633AC6"/>
    <w:rsid w:val="006433C3"/>
    <w:rsid w:val="00650F5B"/>
    <w:rsid w:val="006670D7"/>
    <w:rsid w:val="006719EA"/>
    <w:rsid w:val="00671F13"/>
    <w:rsid w:val="0067400A"/>
    <w:rsid w:val="006748CC"/>
    <w:rsid w:val="006847AD"/>
    <w:rsid w:val="0069114B"/>
    <w:rsid w:val="006944C1"/>
    <w:rsid w:val="006A2E1F"/>
    <w:rsid w:val="006A2EA9"/>
    <w:rsid w:val="006A6C07"/>
    <w:rsid w:val="006A756A"/>
    <w:rsid w:val="006C0EC2"/>
    <w:rsid w:val="006D66F7"/>
    <w:rsid w:val="006E5DD2"/>
    <w:rsid w:val="006F607C"/>
    <w:rsid w:val="00705C9D"/>
    <w:rsid w:val="00705F13"/>
    <w:rsid w:val="0070624C"/>
    <w:rsid w:val="007149B6"/>
    <w:rsid w:val="00714F1D"/>
    <w:rsid w:val="00715225"/>
    <w:rsid w:val="0071700C"/>
    <w:rsid w:val="00720662"/>
    <w:rsid w:val="00720CC6"/>
    <w:rsid w:val="00722DDB"/>
    <w:rsid w:val="00724728"/>
    <w:rsid w:val="00724F98"/>
    <w:rsid w:val="00730B9B"/>
    <w:rsid w:val="0073182E"/>
    <w:rsid w:val="007332FF"/>
    <w:rsid w:val="007408F5"/>
    <w:rsid w:val="00741EAE"/>
    <w:rsid w:val="00747A89"/>
    <w:rsid w:val="00754810"/>
    <w:rsid w:val="00755248"/>
    <w:rsid w:val="0076190B"/>
    <w:rsid w:val="0076355D"/>
    <w:rsid w:val="00763A2D"/>
    <w:rsid w:val="007676A4"/>
    <w:rsid w:val="00774F6E"/>
    <w:rsid w:val="00777795"/>
    <w:rsid w:val="00783A57"/>
    <w:rsid w:val="00784C92"/>
    <w:rsid w:val="007859CD"/>
    <w:rsid w:val="00785C24"/>
    <w:rsid w:val="007907E4"/>
    <w:rsid w:val="00796461"/>
    <w:rsid w:val="007A6A4F"/>
    <w:rsid w:val="007B03F5"/>
    <w:rsid w:val="007B5C09"/>
    <w:rsid w:val="007B5DA2"/>
    <w:rsid w:val="007C0966"/>
    <w:rsid w:val="007C19E7"/>
    <w:rsid w:val="007C5702"/>
    <w:rsid w:val="007C5CFD"/>
    <w:rsid w:val="007C6D9F"/>
    <w:rsid w:val="007D153B"/>
    <w:rsid w:val="007D4893"/>
    <w:rsid w:val="007E70CF"/>
    <w:rsid w:val="007E74A4"/>
    <w:rsid w:val="007F1B6F"/>
    <w:rsid w:val="007F263F"/>
    <w:rsid w:val="008015A8"/>
    <w:rsid w:val="0080766E"/>
    <w:rsid w:val="00811169"/>
    <w:rsid w:val="00815297"/>
    <w:rsid w:val="008155E1"/>
    <w:rsid w:val="008170DB"/>
    <w:rsid w:val="00817BA1"/>
    <w:rsid w:val="00823022"/>
    <w:rsid w:val="00824F10"/>
    <w:rsid w:val="0082634E"/>
    <w:rsid w:val="008313C4"/>
    <w:rsid w:val="00835434"/>
    <w:rsid w:val="008358C0"/>
    <w:rsid w:val="00835C1C"/>
    <w:rsid w:val="00842838"/>
    <w:rsid w:val="00850C4B"/>
    <w:rsid w:val="00854EC1"/>
    <w:rsid w:val="0085797F"/>
    <w:rsid w:val="00861411"/>
    <w:rsid w:val="00861DC3"/>
    <w:rsid w:val="00867019"/>
    <w:rsid w:val="00872CE6"/>
    <w:rsid w:val="00872EF1"/>
    <w:rsid w:val="008735A9"/>
    <w:rsid w:val="00873CCE"/>
    <w:rsid w:val="00876A8B"/>
    <w:rsid w:val="00877BC5"/>
    <w:rsid w:val="00877D20"/>
    <w:rsid w:val="00881C48"/>
    <w:rsid w:val="00885B80"/>
    <w:rsid w:val="00885C30"/>
    <w:rsid w:val="00885E9B"/>
    <w:rsid w:val="0089368E"/>
    <w:rsid w:val="00893C96"/>
    <w:rsid w:val="0089500A"/>
    <w:rsid w:val="00896BD0"/>
    <w:rsid w:val="00897C94"/>
    <w:rsid w:val="008A4B30"/>
    <w:rsid w:val="008A7C12"/>
    <w:rsid w:val="008B03CE"/>
    <w:rsid w:val="008B2050"/>
    <w:rsid w:val="008B2E2A"/>
    <w:rsid w:val="008B529E"/>
    <w:rsid w:val="008C14EC"/>
    <w:rsid w:val="008C17FB"/>
    <w:rsid w:val="008C70BB"/>
    <w:rsid w:val="008D1B00"/>
    <w:rsid w:val="008D57B8"/>
    <w:rsid w:val="008E03FC"/>
    <w:rsid w:val="008E510B"/>
    <w:rsid w:val="00902B13"/>
    <w:rsid w:val="00911941"/>
    <w:rsid w:val="00916549"/>
    <w:rsid w:val="0092024D"/>
    <w:rsid w:val="00925146"/>
    <w:rsid w:val="00925F0F"/>
    <w:rsid w:val="00932F6B"/>
    <w:rsid w:val="009400F5"/>
    <w:rsid w:val="00944037"/>
    <w:rsid w:val="009444F0"/>
    <w:rsid w:val="009468BC"/>
    <w:rsid w:val="00947FAE"/>
    <w:rsid w:val="009616DF"/>
    <w:rsid w:val="0096542F"/>
    <w:rsid w:val="00967FA7"/>
    <w:rsid w:val="00971645"/>
    <w:rsid w:val="00977919"/>
    <w:rsid w:val="00983000"/>
    <w:rsid w:val="00986C0E"/>
    <w:rsid w:val="009870FA"/>
    <w:rsid w:val="009921C3"/>
    <w:rsid w:val="00994059"/>
    <w:rsid w:val="0099551D"/>
    <w:rsid w:val="009A5897"/>
    <w:rsid w:val="009A5F24"/>
    <w:rsid w:val="009A6A4A"/>
    <w:rsid w:val="009B0B3E"/>
    <w:rsid w:val="009B1913"/>
    <w:rsid w:val="009B24D2"/>
    <w:rsid w:val="009B2ED3"/>
    <w:rsid w:val="009B6657"/>
    <w:rsid w:val="009B6966"/>
    <w:rsid w:val="009C1F7D"/>
    <w:rsid w:val="009D0EB5"/>
    <w:rsid w:val="009D14F9"/>
    <w:rsid w:val="009D2B74"/>
    <w:rsid w:val="009D63FF"/>
    <w:rsid w:val="009E175D"/>
    <w:rsid w:val="009E33CD"/>
    <w:rsid w:val="009E3CC2"/>
    <w:rsid w:val="009F06BD"/>
    <w:rsid w:val="009F2A4D"/>
    <w:rsid w:val="009F3252"/>
    <w:rsid w:val="00A00622"/>
    <w:rsid w:val="00A00828"/>
    <w:rsid w:val="00A03290"/>
    <w:rsid w:val="00A0387E"/>
    <w:rsid w:val="00A05BFD"/>
    <w:rsid w:val="00A07490"/>
    <w:rsid w:val="00A10655"/>
    <w:rsid w:val="00A12B64"/>
    <w:rsid w:val="00A16F73"/>
    <w:rsid w:val="00A22C38"/>
    <w:rsid w:val="00A23AA4"/>
    <w:rsid w:val="00A24E71"/>
    <w:rsid w:val="00A25193"/>
    <w:rsid w:val="00A26E80"/>
    <w:rsid w:val="00A31AE8"/>
    <w:rsid w:val="00A33B00"/>
    <w:rsid w:val="00A3739D"/>
    <w:rsid w:val="00A37DDA"/>
    <w:rsid w:val="00A45005"/>
    <w:rsid w:val="00A4744F"/>
    <w:rsid w:val="00A47842"/>
    <w:rsid w:val="00A54AF6"/>
    <w:rsid w:val="00A567EE"/>
    <w:rsid w:val="00A60974"/>
    <w:rsid w:val="00A61138"/>
    <w:rsid w:val="00A70DD8"/>
    <w:rsid w:val="00A76790"/>
    <w:rsid w:val="00A76881"/>
    <w:rsid w:val="00A844B1"/>
    <w:rsid w:val="00A85D0C"/>
    <w:rsid w:val="00A925EC"/>
    <w:rsid w:val="00A929AA"/>
    <w:rsid w:val="00A92B6B"/>
    <w:rsid w:val="00A94C5F"/>
    <w:rsid w:val="00AA541E"/>
    <w:rsid w:val="00AD0752"/>
    <w:rsid w:val="00AD0DA4"/>
    <w:rsid w:val="00AD4169"/>
    <w:rsid w:val="00AD73BC"/>
    <w:rsid w:val="00AE25C6"/>
    <w:rsid w:val="00AE306C"/>
    <w:rsid w:val="00AF28C1"/>
    <w:rsid w:val="00AF47F9"/>
    <w:rsid w:val="00AF717D"/>
    <w:rsid w:val="00B02EF1"/>
    <w:rsid w:val="00B07C97"/>
    <w:rsid w:val="00B11C67"/>
    <w:rsid w:val="00B14257"/>
    <w:rsid w:val="00B15754"/>
    <w:rsid w:val="00B16002"/>
    <w:rsid w:val="00B2046E"/>
    <w:rsid w:val="00B20D5B"/>
    <w:rsid w:val="00B20E8B"/>
    <w:rsid w:val="00B257E1"/>
    <w:rsid w:val="00B2599A"/>
    <w:rsid w:val="00B27AC4"/>
    <w:rsid w:val="00B343CC"/>
    <w:rsid w:val="00B5084A"/>
    <w:rsid w:val="00B606A1"/>
    <w:rsid w:val="00B614F7"/>
    <w:rsid w:val="00B61B26"/>
    <w:rsid w:val="00B65E6B"/>
    <w:rsid w:val="00B675B2"/>
    <w:rsid w:val="00B77925"/>
    <w:rsid w:val="00B80E45"/>
    <w:rsid w:val="00B81261"/>
    <w:rsid w:val="00B8223E"/>
    <w:rsid w:val="00B832AE"/>
    <w:rsid w:val="00B86678"/>
    <w:rsid w:val="00B92F9B"/>
    <w:rsid w:val="00B941B3"/>
    <w:rsid w:val="00B96513"/>
    <w:rsid w:val="00BA1D47"/>
    <w:rsid w:val="00BA66F0"/>
    <w:rsid w:val="00BB2239"/>
    <w:rsid w:val="00BB2AE7"/>
    <w:rsid w:val="00BB3D3E"/>
    <w:rsid w:val="00BB52FD"/>
    <w:rsid w:val="00BB6464"/>
    <w:rsid w:val="00BC1BB8"/>
    <w:rsid w:val="00BC1E34"/>
    <w:rsid w:val="00BD14C5"/>
    <w:rsid w:val="00BD7FE1"/>
    <w:rsid w:val="00BE1C7B"/>
    <w:rsid w:val="00BE37CA"/>
    <w:rsid w:val="00BE6144"/>
    <w:rsid w:val="00BE635A"/>
    <w:rsid w:val="00BF17E9"/>
    <w:rsid w:val="00BF2ABB"/>
    <w:rsid w:val="00BF5099"/>
    <w:rsid w:val="00C10B5E"/>
    <w:rsid w:val="00C10F10"/>
    <w:rsid w:val="00C13DD5"/>
    <w:rsid w:val="00C14090"/>
    <w:rsid w:val="00C15D4D"/>
    <w:rsid w:val="00C175DC"/>
    <w:rsid w:val="00C30171"/>
    <w:rsid w:val="00C309D8"/>
    <w:rsid w:val="00C41E46"/>
    <w:rsid w:val="00C43519"/>
    <w:rsid w:val="00C45263"/>
    <w:rsid w:val="00C51537"/>
    <w:rsid w:val="00C52BC3"/>
    <w:rsid w:val="00C5308E"/>
    <w:rsid w:val="00C61AFA"/>
    <w:rsid w:val="00C61D64"/>
    <w:rsid w:val="00C62099"/>
    <w:rsid w:val="00C62A34"/>
    <w:rsid w:val="00C64EA3"/>
    <w:rsid w:val="00C67C86"/>
    <w:rsid w:val="00C72867"/>
    <w:rsid w:val="00C75E81"/>
    <w:rsid w:val="00C83BB6"/>
    <w:rsid w:val="00C86609"/>
    <w:rsid w:val="00C92B4C"/>
    <w:rsid w:val="00C954F6"/>
    <w:rsid w:val="00CA36A0"/>
    <w:rsid w:val="00CA56B3"/>
    <w:rsid w:val="00CA5D46"/>
    <w:rsid w:val="00CA6BC5"/>
    <w:rsid w:val="00CC571B"/>
    <w:rsid w:val="00CC61CD"/>
    <w:rsid w:val="00CC6C02"/>
    <w:rsid w:val="00CC737B"/>
    <w:rsid w:val="00CD38E0"/>
    <w:rsid w:val="00CD5011"/>
    <w:rsid w:val="00CE640F"/>
    <w:rsid w:val="00CE76BC"/>
    <w:rsid w:val="00CF540E"/>
    <w:rsid w:val="00D02F07"/>
    <w:rsid w:val="00D15D88"/>
    <w:rsid w:val="00D2126B"/>
    <w:rsid w:val="00D27D49"/>
    <w:rsid w:val="00D27EBE"/>
    <w:rsid w:val="00D36A49"/>
    <w:rsid w:val="00D47DC7"/>
    <w:rsid w:val="00D517C6"/>
    <w:rsid w:val="00D71D84"/>
    <w:rsid w:val="00D72464"/>
    <w:rsid w:val="00D72A57"/>
    <w:rsid w:val="00D75636"/>
    <w:rsid w:val="00D768EB"/>
    <w:rsid w:val="00D81E17"/>
    <w:rsid w:val="00D82D1E"/>
    <w:rsid w:val="00D832D9"/>
    <w:rsid w:val="00D90F00"/>
    <w:rsid w:val="00D96804"/>
    <w:rsid w:val="00D975C0"/>
    <w:rsid w:val="00DA1414"/>
    <w:rsid w:val="00DA3889"/>
    <w:rsid w:val="00DA5285"/>
    <w:rsid w:val="00DB191D"/>
    <w:rsid w:val="00DB4F91"/>
    <w:rsid w:val="00DB6D0A"/>
    <w:rsid w:val="00DC06BE"/>
    <w:rsid w:val="00DC09C3"/>
    <w:rsid w:val="00DC0EF3"/>
    <w:rsid w:val="00DC1E16"/>
    <w:rsid w:val="00DC1F0F"/>
    <w:rsid w:val="00DC3117"/>
    <w:rsid w:val="00DC4E2A"/>
    <w:rsid w:val="00DC4F29"/>
    <w:rsid w:val="00DC5DD9"/>
    <w:rsid w:val="00DC6D2D"/>
    <w:rsid w:val="00DD1270"/>
    <w:rsid w:val="00DD4E59"/>
    <w:rsid w:val="00DE33B5"/>
    <w:rsid w:val="00DE5E18"/>
    <w:rsid w:val="00DF0487"/>
    <w:rsid w:val="00DF5EA4"/>
    <w:rsid w:val="00E01670"/>
    <w:rsid w:val="00E02681"/>
    <w:rsid w:val="00E02792"/>
    <w:rsid w:val="00E034D8"/>
    <w:rsid w:val="00E04CC0"/>
    <w:rsid w:val="00E11007"/>
    <w:rsid w:val="00E15816"/>
    <w:rsid w:val="00E160D5"/>
    <w:rsid w:val="00E239FF"/>
    <w:rsid w:val="00E27D7B"/>
    <w:rsid w:val="00E30556"/>
    <w:rsid w:val="00E30981"/>
    <w:rsid w:val="00E33136"/>
    <w:rsid w:val="00E34D7C"/>
    <w:rsid w:val="00E3723D"/>
    <w:rsid w:val="00E44C89"/>
    <w:rsid w:val="00E457A6"/>
    <w:rsid w:val="00E4604E"/>
    <w:rsid w:val="00E54F9E"/>
    <w:rsid w:val="00E61BA2"/>
    <w:rsid w:val="00E63864"/>
    <w:rsid w:val="00E6403F"/>
    <w:rsid w:val="00E6461C"/>
    <w:rsid w:val="00E75451"/>
    <w:rsid w:val="00E75EA9"/>
    <w:rsid w:val="00E76AD6"/>
    <w:rsid w:val="00E770C4"/>
    <w:rsid w:val="00E84C5A"/>
    <w:rsid w:val="00E861DB"/>
    <w:rsid w:val="00E908F1"/>
    <w:rsid w:val="00E93406"/>
    <w:rsid w:val="00E956C5"/>
    <w:rsid w:val="00E95C39"/>
    <w:rsid w:val="00EA2C39"/>
    <w:rsid w:val="00EA6833"/>
    <w:rsid w:val="00EB0A3C"/>
    <w:rsid w:val="00EB0A96"/>
    <w:rsid w:val="00EB0D33"/>
    <w:rsid w:val="00EB3E03"/>
    <w:rsid w:val="00EB77F9"/>
    <w:rsid w:val="00EC5769"/>
    <w:rsid w:val="00EC7D00"/>
    <w:rsid w:val="00ED0304"/>
    <w:rsid w:val="00ED4FF7"/>
    <w:rsid w:val="00ED5B7B"/>
    <w:rsid w:val="00EE38FA"/>
    <w:rsid w:val="00EE3E2C"/>
    <w:rsid w:val="00EE5D23"/>
    <w:rsid w:val="00EE750D"/>
    <w:rsid w:val="00EF3CA4"/>
    <w:rsid w:val="00EF49A8"/>
    <w:rsid w:val="00EF7859"/>
    <w:rsid w:val="00F014DA"/>
    <w:rsid w:val="00F02591"/>
    <w:rsid w:val="00F0633D"/>
    <w:rsid w:val="00F06BF0"/>
    <w:rsid w:val="00F171C0"/>
    <w:rsid w:val="00F30AE1"/>
    <w:rsid w:val="00F32AF8"/>
    <w:rsid w:val="00F46407"/>
    <w:rsid w:val="00F54900"/>
    <w:rsid w:val="00F55A32"/>
    <w:rsid w:val="00F5696E"/>
    <w:rsid w:val="00F60EFF"/>
    <w:rsid w:val="00F67D2D"/>
    <w:rsid w:val="00F858F2"/>
    <w:rsid w:val="00F860CC"/>
    <w:rsid w:val="00F94398"/>
    <w:rsid w:val="00FA55AF"/>
    <w:rsid w:val="00FB2B56"/>
    <w:rsid w:val="00FB2BA7"/>
    <w:rsid w:val="00FB55D5"/>
    <w:rsid w:val="00FC12BF"/>
    <w:rsid w:val="00FC2C60"/>
    <w:rsid w:val="00FD32DF"/>
    <w:rsid w:val="00FD3E6F"/>
    <w:rsid w:val="00FD51B9"/>
    <w:rsid w:val="00FD550A"/>
    <w:rsid w:val="00FD5849"/>
    <w:rsid w:val="00FE03E4"/>
    <w:rsid w:val="00FE2A39"/>
    <w:rsid w:val="00FE4183"/>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AE904"/>
  <w15:docId w15:val="{33F93738-A94E-4AED-8530-AB76E90B6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1" w:unhideWhenUsed="1" w:qFormat="1"/>
    <w:lsdException w:name="heading 3" w:semiHidden="1" w:uiPriority="2"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94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A567EE"/>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A567EE"/>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A567EE"/>
    <w:rPr>
      <w:rFonts w:ascii="Lato Semibold" w:eastAsia="Times New Roman" w:hAnsi="Lato Semibold"/>
      <w:color w:val="454347"/>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A567EE"/>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8"/>
    <w:rsid w:val="00D9680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aliases w:val="Bulit List -  Paragraph,CV text,Dot pt,F5 List Paragraph,FooterText,L,List Paragraph1,List Paragraph11,List Paragraph111,List Paragraph2,Main numbered paragraph,Medium Grid 1 - Accent 21,Recommendation,Table text,bullet point list,Bullet"/>
    <w:basedOn w:val="BlockText"/>
    <w:link w:val="ListParagraphChar"/>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b/>
      <w:color w:val="1F1F5F" w:themeColor="text1"/>
    </w:rPr>
  </w:style>
  <w:style w:type="character" w:customStyle="1" w:styleId="Heading6Char">
    <w:name w:val="Heading 6 Char"/>
    <w:basedOn w:val="DefaultParagraphFont"/>
    <w:link w:val="Heading6"/>
    <w:uiPriority w:val="2"/>
    <w:semiHidden/>
    <w:rsid w:val="00EE750D"/>
    <w:rPr>
      <w:b/>
      <w:color w:val="606060"/>
    </w:rPr>
  </w:style>
  <w:style w:type="character" w:customStyle="1" w:styleId="Heading7Char">
    <w:name w:val="Heading 7 Char"/>
    <w:basedOn w:val="DefaultParagraphFont"/>
    <w:link w:val="Heading7"/>
    <w:uiPriority w:val="2"/>
    <w:semiHidden/>
    <w:rsid w:val="00EE750D"/>
    <w:rPr>
      <w:b/>
      <w:color w:val="1F1F5F" w:themeColor="text1"/>
    </w:rPr>
  </w:style>
  <w:style w:type="character" w:customStyle="1" w:styleId="Heading8Char">
    <w:name w:val="Heading 8 Char"/>
    <w:basedOn w:val="DefaultParagraphFont"/>
    <w:link w:val="Heading8"/>
    <w:uiPriority w:val="2"/>
    <w:semiHidden/>
    <w:rsid w:val="00EE750D"/>
    <w:rPr>
      <w:b/>
      <w:color w:val="606060"/>
    </w:rPr>
  </w:style>
  <w:style w:type="character" w:customStyle="1" w:styleId="Heading9Char">
    <w:name w:val="Heading 9 Char"/>
    <w:basedOn w:val="DefaultParagraphFont"/>
    <w:link w:val="Heading9"/>
    <w:uiPriority w:val="2"/>
    <w:semiHidden/>
    <w:rsid w:val="00EE750D"/>
    <w:rPr>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styleId="CommentReference">
    <w:name w:val="annotation reference"/>
    <w:basedOn w:val="DefaultParagraphFont"/>
    <w:uiPriority w:val="99"/>
    <w:semiHidden/>
    <w:unhideWhenUsed/>
    <w:rsid w:val="00F32AF8"/>
    <w:rPr>
      <w:sz w:val="16"/>
      <w:szCs w:val="16"/>
    </w:rPr>
  </w:style>
  <w:style w:type="paragraph" w:styleId="CommentText">
    <w:name w:val="annotation text"/>
    <w:basedOn w:val="Normal"/>
    <w:link w:val="CommentTextChar"/>
    <w:uiPriority w:val="99"/>
    <w:semiHidden/>
    <w:unhideWhenUsed/>
    <w:rsid w:val="00F32AF8"/>
    <w:rPr>
      <w:sz w:val="20"/>
      <w:szCs w:val="20"/>
    </w:rPr>
  </w:style>
  <w:style w:type="character" w:customStyle="1" w:styleId="CommentTextChar">
    <w:name w:val="Comment Text Char"/>
    <w:basedOn w:val="DefaultParagraphFont"/>
    <w:link w:val="CommentText"/>
    <w:uiPriority w:val="99"/>
    <w:semiHidden/>
    <w:rsid w:val="00F32AF8"/>
    <w:rPr>
      <w:rFonts w:ascii="Lato" w:hAnsi="Lato"/>
      <w:sz w:val="20"/>
      <w:szCs w:val="20"/>
    </w:rPr>
  </w:style>
  <w:style w:type="character" w:customStyle="1" w:styleId="textboxcontainer">
    <w:name w:val="textboxcontainer"/>
    <w:basedOn w:val="DefaultParagraphFont"/>
    <w:rsid w:val="009400F5"/>
  </w:style>
  <w:style w:type="paragraph" w:styleId="CommentSubject">
    <w:name w:val="annotation subject"/>
    <w:basedOn w:val="CommentText"/>
    <w:next w:val="CommentText"/>
    <w:link w:val="CommentSubjectChar"/>
    <w:uiPriority w:val="99"/>
    <w:semiHidden/>
    <w:unhideWhenUsed/>
    <w:rsid w:val="00472C8E"/>
    <w:rPr>
      <w:b/>
      <w:bCs/>
    </w:rPr>
  </w:style>
  <w:style w:type="character" w:customStyle="1" w:styleId="CommentSubjectChar">
    <w:name w:val="Comment Subject Char"/>
    <w:basedOn w:val="CommentTextChar"/>
    <w:link w:val="CommentSubject"/>
    <w:uiPriority w:val="99"/>
    <w:semiHidden/>
    <w:rsid w:val="00472C8E"/>
    <w:rPr>
      <w:rFonts w:ascii="Lato" w:hAnsi="Lato"/>
      <w:b/>
      <w:bCs/>
      <w:sz w:val="20"/>
      <w:szCs w:val="20"/>
    </w:rPr>
  </w:style>
  <w:style w:type="character" w:customStyle="1" w:styleId="ListParagraphChar">
    <w:name w:val="List Paragraph Char"/>
    <w:aliases w:val="Bulit List -  Paragraph Char,CV text Char,Dot pt Char,F5 List Paragraph Char,FooterText Char,L Char,List Paragraph1 Char,List Paragraph11 Char,List Paragraph111 Char,List Paragraph2 Char,Main numbered paragraph Char,Table text Char"/>
    <w:link w:val="ListParagraph"/>
    <w:uiPriority w:val="34"/>
    <w:qFormat/>
    <w:locked/>
    <w:rsid w:val="009E33CD"/>
    <w:rPr>
      <w:rFonts w:ascii="Lato" w:eastAsiaTheme="minorEastAsia" w:hAnsi="Lato"/>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prod.main.ntgov\NTG\TFHC\ArtsNT\Grant%20Management%20(2021-22)\1.%202021-22%20Arts%20and%20Culture%20Grants%20Program%20$X,XXX,XXX\Communications\Assessment%20Reports\Assessment%20Report%20Statistic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rod.main.ntgov\NTG\TFHC\ArtsNT\Grant%20Management%20(2021-22)\1.%202021-22%20Arts%20and%20Culture%20Grants%20Program%20$X,XXX,XXX\Communications\Assessment%20Reports\Assessment%20Report%20Statistic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prod.main.ntgov\NTG\TFHC\ArtsNT\Grant%20Management%20(2021-22)\1.%202021-22%20Arts%20and%20Culture%20Grants%20Program%20$X,XXX,XXX\Communications\Assessment%20Reports\Assessment%20Report%20Statistics.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r>
              <a:rPr lang="en-US" sz="1200"/>
              <a:t>Artform</a:t>
            </a:r>
          </a:p>
        </c:rich>
      </c:tx>
      <c:layout>
        <c:manualLayout>
          <c:xMode val="edge"/>
          <c:yMode val="edge"/>
          <c:x val="0.38113740250825384"/>
          <c:y val="5.2094036537292811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manualLayout>
          <c:layoutTarget val="inner"/>
          <c:xMode val="edge"/>
          <c:yMode val="edge"/>
          <c:x val="0.11067899715708496"/>
          <c:y val="0.15782407407407409"/>
          <c:w val="0.34121194475333588"/>
          <c:h val="0.7979715646364538"/>
        </c:manualLayout>
      </c:layout>
      <c:pieChart>
        <c:varyColors val="1"/>
        <c:ser>
          <c:idx val="0"/>
          <c:order val="0"/>
          <c:tx>
            <c:strRef>
              <c:f>'Projects R1 2021-22'!$B$4</c:f>
              <c:strCache>
                <c:ptCount val="1"/>
                <c:pt idx="0">
                  <c:v>Artform</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EC3B-41A3-9781-F71E9A247194}"/>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EC3B-41A3-9781-F71E9A247194}"/>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EC3B-41A3-9781-F71E9A247194}"/>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EC3B-41A3-9781-F71E9A247194}"/>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EC3B-41A3-9781-F71E9A247194}"/>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EC3B-41A3-9781-F71E9A247194}"/>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EC3B-41A3-9781-F71E9A24719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'Projects R1 2021-22'!$A$5:$A$11</c:f>
              <c:strCache>
                <c:ptCount val="7"/>
                <c:pt idx="0">
                  <c:v>Comedy</c:v>
                </c:pt>
                <c:pt idx="1">
                  <c:v>Cross art form (multi arts)</c:v>
                </c:pt>
                <c:pt idx="2">
                  <c:v>Dance</c:v>
                </c:pt>
                <c:pt idx="3">
                  <c:v>Literature and Writing</c:v>
                </c:pt>
                <c:pt idx="4">
                  <c:v>Music</c:v>
                </c:pt>
                <c:pt idx="5">
                  <c:v>Theatre</c:v>
                </c:pt>
                <c:pt idx="6">
                  <c:v>Visual Arts and Crafts</c:v>
                </c:pt>
              </c:strCache>
            </c:strRef>
          </c:cat>
          <c:val>
            <c:numRef>
              <c:f>'Projects R1 2021-22'!$B$5:$B$11</c:f>
              <c:numCache>
                <c:formatCode>"$"#,##0_);[Red]\("$"#,##0\)</c:formatCode>
                <c:ptCount val="7"/>
                <c:pt idx="0">
                  <c:v>12944</c:v>
                </c:pt>
                <c:pt idx="1">
                  <c:v>49950</c:v>
                </c:pt>
                <c:pt idx="2">
                  <c:v>39348</c:v>
                </c:pt>
                <c:pt idx="3">
                  <c:v>31060</c:v>
                </c:pt>
                <c:pt idx="4">
                  <c:v>58586</c:v>
                </c:pt>
                <c:pt idx="5">
                  <c:v>16019</c:v>
                </c:pt>
                <c:pt idx="6">
                  <c:v>92093</c:v>
                </c:pt>
              </c:numCache>
            </c:numRef>
          </c:val>
          <c:extLst>
            <c:ext xmlns:c16="http://schemas.microsoft.com/office/drawing/2014/chart" uri="{C3380CC4-5D6E-409C-BE32-E72D297353CC}">
              <c16:uniqueId val="{0000000E-EC3B-41A3-9781-F71E9A247194}"/>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51346638690204449"/>
          <c:y val="0.23663340670445382"/>
          <c:w val="0.4211661113302167"/>
          <c:h val="0.70566181688413432"/>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r>
              <a:rPr lang="en-US"/>
              <a:t>Delivery  Region</a:t>
            </a:r>
          </a:p>
        </c:rich>
      </c:tx>
      <c:layout>
        <c:manualLayout>
          <c:xMode val="edge"/>
          <c:yMode val="edge"/>
          <c:x val="0.35053846065294469"/>
          <c:y val="5.9019259777322718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manualLayout>
          <c:layoutTarget val="inner"/>
          <c:xMode val="edge"/>
          <c:yMode val="edge"/>
          <c:x val="8.8680883639545072E-2"/>
          <c:y val="0.20821777486147564"/>
          <c:w val="0.43652734033245844"/>
          <c:h val="0.72754556722076402"/>
        </c:manualLayout>
      </c:layout>
      <c:pieChart>
        <c:varyColors val="1"/>
        <c:ser>
          <c:idx val="0"/>
          <c:order val="0"/>
          <c:tx>
            <c:strRef>
              <c:f>'Projects R1 2021-22'!$B$35</c:f>
              <c:strCache>
                <c:ptCount val="1"/>
                <c:pt idx="0">
                  <c:v>Benefitting region</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416E-4983-B7FD-0227FDBE5A1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416E-4983-B7FD-0227FDBE5A1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416E-4983-B7FD-0227FDBE5A1A}"/>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416E-4983-B7FD-0227FDBE5A1A}"/>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416E-4983-B7FD-0227FDBE5A1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'Projects R1 2021-22'!$A$36:$A$40</c:f>
              <c:strCache>
                <c:ptCount val="5"/>
                <c:pt idx="0">
                  <c:v>Arafura/Top End</c:v>
                </c:pt>
                <c:pt idx="1">
                  <c:v>Central Australia</c:v>
                </c:pt>
                <c:pt idx="2">
                  <c:v>Big Rivers</c:v>
                </c:pt>
                <c:pt idx="3">
                  <c:v>Greater Darwin</c:v>
                </c:pt>
                <c:pt idx="4">
                  <c:v>Multi-Region</c:v>
                </c:pt>
              </c:strCache>
            </c:strRef>
          </c:cat>
          <c:val>
            <c:numRef>
              <c:f>'Projects R1 2021-22'!$B$36:$B$40</c:f>
              <c:numCache>
                <c:formatCode>"$"#,##0</c:formatCode>
                <c:ptCount val="5"/>
                <c:pt idx="0">
                  <c:v>23120</c:v>
                </c:pt>
                <c:pt idx="1">
                  <c:v>51114</c:v>
                </c:pt>
                <c:pt idx="2">
                  <c:v>16892</c:v>
                </c:pt>
                <c:pt idx="3">
                  <c:v>131357</c:v>
                </c:pt>
                <c:pt idx="4">
                  <c:v>77517</c:v>
                </c:pt>
              </c:numCache>
            </c:numRef>
          </c:val>
          <c:extLst>
            <c:ext xmlns:c16="http://schemas.microsoft.com/office/drawing/2014/chart" uri="{C3380CC4-5D6E-409C-BE32-E72D297353CC}">
              <c16:uniqueId val="{0000000A-416E-4983-B7FD-0227FDBE5A1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5912882764654418"/>
          <c:y val="0.23205963837853602"/>
          <c:w val="0.37297900262467193"/>
          <c:h val="0.6753477690288715"/>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sz="1200"/>
              <a:t>Applicant</a:t>
            </a:r>
            <a:r>
              <a:rPr lang="en-US" sz="1200" baseline="0"/>
              <a:t> Region</a:t>
            </a:r>
            <a:endParaRPr lang="en-US" sz="1200"/>
          </a:p>
        </c:rich>
      </c:tx>
      <c:layout>
        <c:manualLayout>
          <c:xMode val="edge"/>
          <c:yMode val="edge"/>
          <c:x val="0.33795701524151589"/>
          <c:y val="6.118361793576902E-2"/>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manualLayout>
          <c:layoutTarget val="inner"/>
          <c:xMode val="edge"/>
          <c:yMode val="edge"/>
          <c:x val="8.0685229844026526E-2"/>
          <c:y val="0.23008236282572564"/>
          <c:w val="0.39714197842370741"/>
          <c:h val="0.69821199688456326"/>
        </c:manualLayout>
      </c:layout>
      <c:pieChart>
        <c:varyColors val="1"/>
        <c:ser>
          <c:idx val="0"/>
          <c:order val="0"/>
          <c:tx>
            <c:strRef>
              <c:f>'Projects R1 2021-22'!$B$14</c:f>
              <c:strCache>
                <c:ptCount val="1"/>
                <c:pt idx="0">
                  <c:v>Applicant Region</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6CB5-44EA-B13C-E17F9BDEBA79}"/>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6CB5-44EA-B13C-E17F9BDEBA79}"/>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6CB5-44EA-B13C-E17F9BDEBA79}"/>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6CB5-44EA-B13C-E17F9BDEBA79}"/>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6CB5-44EA-B13C-E17F9BDEBA79}"/>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6CB5-44EA-B13C-E17F9BDEBA79}"/>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'Projects R1 2021-22'!$A$15:$A$20</c:f>
              <c:strCache>
                <c:ptCount val="6"/>
                <c:pt idx="0">
                  <c:v>Arafura/Top End</c:v>
                </c:pt>
                <c:pt idx="1">
                  <c:v>Barkly</c:v>
                </c:pt>
                <c:pt idx="2">
                  <c:v>Big Rivers</c:v>
                </c:pt>
                <c:pt idx="3">
                  <c:v>Central Australia</c:v>
                </c:pt>
                <c:pt idx="4">
                  <c:v>East Arnhem </c:v>
                </c:pt>
                <c:pt idx="5">
                  <c:v>Greater Darwin</c:v>
                </c:pt>
              </c:strCache>
            </c:strRef>
          </c:cat>
          <c:val>
            <c:numRef>
              <c:f>'Projects R1 2021-22'!$B$15:$B$20</c:f>
              <c:numCache>
                <c:formatCode>General</c:formatCode>
                <c:ptCount val="6"/>
                <c:pt idx="0">
                  <c:v>5</c:v>
                </c:pt>
                <c:pt idx="1">
                  <c:v>1</c:v>
                </c:pt>
                <c:pt idx="2">
                  <c:v>1</c:v>
                </c:pt>
                <c:pt idx="3">
                  <c:v>3</c:v>
                </c:pt>
                <c:pt idx="4">
                  <c:v>1</c:v>
                </c:pt>
                <c:pt idx="5">
                  <c:v>9</c:v>
                </c:pt>
              </c:numCache>
            </c:numRef>
          </c:val>
          <c:extLst>
            <c:ext xmlns:c16="http://schemas.microsoft.com/office/drawing/2014/chart" uri="{C3380CC4-5D6E-409C-BE32-E72D297353CC}">
              <c16:uniqueId val="{0000000C-6CB5-44EA-B13C-E17F9BDEBA7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54733592785267282"/>
          <c:y val="0.262070784194678"/>
          <c:w val="0.36900218722659667"/>
          <c:h val="0.63949960852615717"/>
        </c:manualLayout>
      </c:layout>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2019-10-03T00:00:00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93F89E-0E19-45AB-8F5D-3CAD233E7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1403</Words>
  <Characters>8002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2021-22 Arts Projects Round 1 Awarded Grants</vt:lpstr>
    </vt:vector>
  </TitlesOfParts>
  <Company>Territory Families, Housing and Communities</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Arts Projects Round 1 Awarded Grants</dc:title>
  <dc:creator>Northern Territory Government</dc:creator>
  <cp:lastModifiedBy>Marlene Woods</cp:lastModifiedBy>
  <cp:revision>5</cp:revision>
  <cp:lastPrinted>2021-11-15T07:48:00Z</cp:lastPrinted>
  <dcterms:created xsi:type="dcterms:W3CDTF">2021-12-16T07:27:00Z</dcterms:created>
  <dcterms:modified xsi:type="dcterms:W3CDTF">2021-12-17T06:22:00Z</dcterms:modified>
</cp:coreProperties>
</file>