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Lato" w:eastAsia="Calibri" w:hAnsi="Lato"/>
          <w:color w:val="auto"/>
          <w:sz w:val="22"/>
          <w:szCs w:val="22"/>
        </w:rPr>
        <w:id w:val="88206684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164987E" w14:textId="75393DE4" w:rsidR="00286B00" w:rsidRDefault="00286B00">
          <w:pPr>
            <w:pStyle w:val="TOCHeading"/>
          </w:pPr>
          <w:r>
            <w:t>Contents</w:t>
          </w:r>
        </w:p>
        <w:p w14:paraId="30083C6E" w14:textId="77777777" w:rsidR="001E5EFF" w:rsidRPr="001E5EFF" w:rsidRDefault="001E5EFF" w:rsidP="001E5EFF"/>
        <w:p w14:paraId="04BA3CDF" w14:textId="477ED469" w:rsidR="001E5EFF" w:rsidRDefault="00286B00">
          <w:pPr>
            <w:pStyle w:val="TOC1"/>
            <w:tabs>
              <w:tab w:val="left" w:pos="440"/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5537692" w:history="1">
            <w:r w:rsidR="001E5EFF" w:rsidRPr="006916D3">
              <w:rPr>
                <w:rStyle w:val="Hyperlink"/>
                <w:noProof/>
                <w:lang w:eastAsia="en-AU"/>
              </w:rPr>
              <w:t>1.</w:t>
            </w:r>
            <w:r w:rsidR="001E5EFF">
              <w:rPr>
                <w:rFonts w:asciiTheme="minorHAnsi" w:eastAsiaTheme="minorEastAsia" w:hAnsiTheme="minorHAnsi" w:cstheme="minorBidi"/>
                <w:noProof/>
                <w:lang w:eastAsia="en-AU"/>
              </w:rPr>
              <w:tab/>
            </w:r>
            <w:r w:rsidR="001E5EFF" w:rsidRPr="006916D3">
              <w:rPr>
                <w:rStyle w:val="Hyperlink"/>
                <w:noProof/>
                <w:lang w:eastAsia="en-AU"/>
              </w:rPr>
              <w:t>What is the Office of Disability?</w:t>
            </w:r>
            <w:r w:rsidR="001E5EFF">
              <w:rPr>
                <w:noProof/>
                <w:webHidden/>
              </w:rPr>
              <w:tab/>
            </w:r>
            <w:r w:rsidR="001E5EFF">
              <w:rPr>
                <w:noProof/>
                <w:webHidden/>
              </w:rPr>
              <w:fldChar w:fldCharType="begin"/>
            </w:r>
            <w:r w:rsidR="001E5EFF">
              <w:rPr>
                <w:noProof/>
                <w:webHidden/>
              </w:rPr>
              <w:instrText xml:space="preserve"> PAGEREF _Toc85537692 \h </w:instrText>
            </w:r>
            <w:r w:rsidR="001E5EFF">
              <w:rPr>
                <w:noProof/>
                <w:webHidden/>
              </w:rPr>
            </w:r>
            <w:r w:rsidR="001E5EFF">
              <w:rPr>
                <w:noProof/>
                <w:webHidden/>
              </w:rPr>
              <w:fldChar w:fldCharType="separate"/>
            </w:r>
            <w:r w:rsidR="00260CFC">
              <w:rPr>
                <w:noProof/>
                <w:webHidden/>
              </w:rPr>
              <w:t>2</w:t>
            </w:r>
            <w:r w:rsidR="001E5EFF">
              <w:rPr>
                <w:noProof/>
                <w:webHidden/>
              </w:rPr>
              <w:fldChar w:fldCharType="end"/>
            </w:r>
          </w:hyperlink>
        </w:p>
        <w:p w14:paraId="77BDE4CA" w14:textId="2438654E" w:rsidR="001E5EFF" w:rsidRDefault="00856A01">
          <w:pPr>
            <w:pStyle w:val="TOC1"/>
            <w:tabs>
              <w:tab w:val="left" w:pos="440"/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85537693" w:history="1">
            <w:r w:rsidR="001E5EFF" w:rsidRPr="006916D3">
              <w:rPr>
                <w:rStyle w:val="Hyperlink"/>
                <w:noProof/>
                <w:lang w:eastAsia="en-AU"/>
              </w:rPr>
              <w:t>2.</w:t>
            </w:r>
            <w:r w:rsidR="001E5EFF">
              <w:rPr>
                <w:rFonts w:asciiTheme="minorHAnsi" w:eastAsiaTheme="minorEastAsia" w:hAnsiTheme="minorHAnsi" w:cstheme="minorBidi"/>
                <w:noProof/>
                <w:lang w:eastAsia="en-AU"/>
              </w:rPr>
              <w:tab/>
            </w:r>
            <w:r w:rsidR="001E5EFF" w:rsidRPr="006916D3">
              <w:rPr>
                <w:rStyle w:val="Hyperlink"/>
                <w:noProof/>
                <w:lang w:eastAsia="en-AU"/>
              </w:rPr>
              <w:t>What is the Office of Disability Engagement Framework?</w:t>
            </w:r>
            <w:r w:rsidR="001E5EFF">
              <w:rPr>
                <w:noProof/>
                <w:webHidden/>
              </w:rPr>
              <w:tab/>
            </w:r>
            <w:r w:rsidR="001E5EFF">
              <w:rPr>
                <w:noProof/>
                <w:webHidden/>
              </w:rPr>
              <w:fldChar w:fldCharType="begin"/>
            </w:r>
            <w:r w:rsidR="001E5EFF">
              <w:rPr>
                <w:noProof/>
                <w:webHidden/>
              </w:rPr>
              <w:instrText xml:space="preserve"> PAGEREF _Toc85537693 \h </w:instrText>
            </w:r>
            <w:r w:rsidR="001E5EFF">
              <w:rPr>
                <w:noProof/>
                <w:webHidden/>
              </w:rPr>
            </w:r>
            <w:r w:rsidR="001E5EFF">
              <w:rPr>
                <w:noProof/>
                <w:webHidden/>
              </w:rPr>
              <w:fldChar w:fldCharType="separate"/>
            </w:r>
            <w:r w:rsidR="00260CFC">
              <w:rPr>
                <w:noProof/>
                <w:webHidden/>
              </w:rPr>
              <w:t>2</w:t>
            </w:r>
            <w:r w:rsidR="001E5EFF">
              <w:rPr>
                <w:noProof/>
                <w:webHidden/>
              </w:rPr>
              <w:fldChar w:fldCharType="end"/>
            </w:r>
          </w:hyperlink>
        </w:p>
        <w:p w14:paraId="4AFF18E9" w14:textId="04C8053B" w:rsidR="001E5EFF" w:rsidRDefault="00856A01">
          <w:pPr>
            <w:pStyle w:val="TOC1"/>
            <w:tabs>
              <w:tab w:val="left" w:pos="440"/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85537694" w:history="1">
            <w:r w:rsidR="001E5EFF" w:rsidRPr="006916D3">
              <w:rPr>
                <w:rStyle w:val="Hyperlink"/>
                <w:noProof/>
                <w:lang w:eastAsia="en-AU"/>
              </w:rPr>
              <w:t>3.</w:t>
            </w:r>
            <w:r w:rsidR="001E5EFF">
              <w:rPr>
                <w:rFonts w:asciiTheme="minorHAnsi" w:eastAsiaTheme="minorEastAsia" w:hAnsiTheme="minorHAnsi" w:cstheme="minorBidi"/>
                <w:noProof/>
                <w:lang w:eastAsia="en-AU"/>
              </w:rPr>
              <w:tab/>
            </w:r>
            <w:r w:rsidR="001E5EFF" w:rsidRPr="006916D3">
              <w:rPr>
                <w:rStyle w:val="Hyperlink"/>
                <w:noProof/>
                <w:lang w:eastAsia="en-AU"/>
              </w:rPr>
              <w:t>Why does the Office of Disability need to engage?</w:t>
            </w:r>
            <w:r w:rsidR="001E5EFF">
              <w:rPr>
                <w:noProof/>
                <w:webHidden/>
              </w:rPr>
              <w:tab/>
            </w:r>
            <w:r w:rsidR="001E5EFF">
              <w:rPr>
                <w:noProof/>
                <w:webHidden/>
              </w:rPr>
              <w:fldChar w:fldCharType="begin"/>
            </w:r>
            <w:r w:rsidR="001E5EFF">
              <w:rPr>
                <w:noProof/>
                <w:webHidden/>
              </w:rPr>
              <w:instrText xml:space="preserve"> PAGEREF _Toc85537694 \h </w:instrText>
            </w:r>
            <w:r w:rsidR="001E5EFF">
              <w:rPr>
                <w:noProof/>
                <w:webHidden/>
              </w:rPr>
            </w:r>
            <w:r w:rsidR="001E5EFF">
              <w:rPr>
                <w:noProof/>
                <w:webHidden/>
              </w:rPr>
              <w:fldChar w:fldCharType="separate"/>
            </w:r>
            <w:r w:rsidR="00260CFC">
              <w:rPr>
                <w:noProof/>
                <w:webHidden/>
              </w:rPr>
              <w:t>2</w:t>
            </w:r>
            <w:r w:rsidR="001E5EFF">
              <w:rPr>
                <w:noProof/>
                <w:webHidden/>
              </w:rPr>
              <w:fldChar w:fldCharType="end"/>
            </w:r>
          </w:hyperlink>
        </w:p>
        <w:p w14:paraId="376B827B" w14:textId="5ACADD6E" w:rsidR="001E5EFF" w:rsidRDefault="001E5EFF">
          <w:pPr>
            <w:pStyle w:val="TOC1"/>
            <w:tabs>
              <w:tab w:val="left" w:pos="440"/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85537695" w:history="1">
            <w:r w:rsidRPr="006916D3">
              <w:rPr>
                <w:rStyle w:val="Hyperlink"/>
                <w:noProof/>
                <w:lang w:eastAsia="en-AU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eastAsia="en-AU"/>
              </w:rPr>
              <w:tab/>
            </w:r>
            <w:r w:rsidRPr="006916D3">
              <w:rPr>
                <w:rStyle w:val="Hyperlink"/>
                <w:noProof/>
                <w:lang w:eastAsia="en-AU"/>
              </w:rPr>
              <w:t>Who will the Office of Disability engage with?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_Toc85537695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0CF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5EFCB6" w14:textId="339D9AD4" w:rsidR="001E5EFF" w:rsidRDefault="001E5EFF">
          <w:pPr>
            <w:pStyle w:val="TOC1"/>
            <w:tabs>
              <w:tab w:val="left" w:pos="440"/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85537701" w:history="1">
            <w:r w:rsidRPr="006916D3">
              <w:rPr>
                <w:rStyle w:val="Hyperlink"/>
                <w:noProof/>
                <w:lang w:eastAsia="en-AU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eastAsia="en-AU"/>
              </w:rPr>
              <w:tab/>
            </w:r>
            <w:r w:rsidRPr="006916D3">
              <w:rPr>
                <w:rStyle w:val="Hyperlink"/>
                <w:noProof/>
                <w:lang w:eastAsia="en-AU"/>
              </w:rPr>
              <w:t>How will the Office of Disability engage?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_Toc85537701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0CF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11B16E" w14:textId="40499700" w:rsidR="001E5EFF" w:rsidRDefault="001E5EFF">
          <w:pPr>
            <w:pStyle w:val="TOC1"/>
            <w:tabs>
              <w:tab w:val="left" w:pos="440"/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85537702" w:history="1">
            <w:r w:rsidRPr="006916D3">
              <w:rPr>
                <w:rStyle w:val="Hyperlink"/>
                <w:noProof/>
                <w:lang w:eastAsia="en-AU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eastAsia="en-AU"/>
              </w:rPr>
              <w:tab/>
            </w:r>
            <w:r w:rsidRPr="006916D3">
              <w:rPr>
                <w:rStyle w:val="Hyperlink"/>
                <w:noProof/>
                <w:lang w:eastAsia="en-AU"/>
              </w:rPr>
              <w:t>How will we know when we have engaged well?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_Toc85537702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0CF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BA4FDE" w14:textId="2FE49AA5" w:rsidR="00286B00" w:rsidRDefault="00286B00">
          <w:r>
            <w:rPr>
              <w:b/>
              <w:bCs/>
              <w:noProof/>
            </w:rPr>
            <w:fldChar w:fldCharType="end"/>
          </w:r>
        </w:p>
      </w:sdtContent>
    </w:sdt>
    <w:p w14:paraId="5396C19A" w14:textId="77777777" w:rsidR="00286B00" w:rsidRDefault="00286B00" w:rsidP="006B4EDA">
      <w:pPr>
        <w:rPr>
          <w:lang w:eastAsia="en-AU"/>
        </w:rPr>
      </w:pPr>
    </w:p>
    <w:p w14:paraId="598E157F" w14:textId="77777777" w:rsidR="00286B00" w:rsidRDefault="00286B00" w:rsidP="006B4EDA">
      <w:pPr>
        <w:rPr>
          <w:lang w:eastAsia="en-AU"/>
        </w:rPr>
      </w:pPr>
    </w:p>
    <w:p w14:paraId="3ADBA033" w14:textId="77777777" w:rsidR="00286B00" w:rsidRDefault="00286B00" w:rsidP="006B4EDA">
      <w:pPr>
        <w:rPr>
          <w:lang w:eastAsia="en-AU"/>
        </w:rPr>
      </w:pPr>
    </w:p>
    <w:p w14:paraId="169D900F" w14:textId="77777777" w:rsidR="00286B00" w:rsidRDefault="00286B00" w:rsidP="006B4EDA">
      <w:pPr>
        <w:rPr>
          <w:lang w:eastAsia="en-AU"/>
        </w:rPr>
      </w:pPr>
    </w:p>
    <w:p w14:paraId="35AC4686" w14:textId="77777777" w:rsidR="00286B00" w:rsidRDefault="00286B00" w:rsidP="006B4EDA">
      <w:pPr>
        <w:rPr>
          <w:lang w:eastAsia="en-AU"/>
        </w:rPr>
      </w:pPr>
    </w:p>
    <w:p w14:paraId="2D1A4990" w14:textId="77777777" w:rsidR="00286B00" w:rsidRDefault="00286B00" w:rsidP="006B4EDA">
      <w:pPr>
        <w:rPr>
          <w:lang w:eastAsia="en-AU"/>
        </w:rPr>
      </w:pPr>
    </w:p>
    <w:p w14:paraId="6484ECB5" w14:textId="77777777" w:rsidR="00286B00" w:rsidRDefault="00286B00" w:rsidP="006B4EDA">
      <w:pPr>
        <w:rPr>
          <w:lang w:eastAsia="en-AU"/>
        </w:rPr>
      </w:pPr>
    </w:p>
    <w:p w14:paraId="5A79BBF6" w14:textId="77777777" w:rsidR="00286B00" w:rsidRDefault="00286B00" w:rsidP="006B4EDA">
      <w:pPr>
        <w:rPr>
          <w:lang w:eastAsia="en-AU"/>
        </w:rPr>
      </w:pPr>
    </w:p>
    <w:p w14:paraId="0B2CAEE7" w14:textId="77777777" w:rsidR="00286B00" w:rsidRDefault="00286B00" w:rsidP="006B4EDA">
      <w:pPr>
        <w:rPr>
          <w:lang w:eastAsia="en-AU"/>
        </w:rPr>
      </w:pPr>
    </w:p>
    <w:p w14:paraId="4C3E81EC" w14:textId="77777777" w:rsidR="00286B00" w:rsidRDefault="00286B00" w:rsidP="006B4EDA">
      <w:pPr>
        <w:rPr>
          <w:lang w:eastAsia="en-AU"/>
        </w:rPr>
      </w:pPr>
    </w:p>
    <w:p w14:paraId="150B28CF" w14:textId="77777777" w:rsidR="00286B00" w:rsidRDefault="00286B00" w:rsidP="006B4EDA">
      <w:pPr>
        <w:rPr>
          <w:lang w:eastAsia="en-AU"/>
        </w:rPr>
      </w:pPr>
    </w:p>
    <w:p w14:paraId="68293A27" w14:textId="77777777" w:rsidR="00286B00" w:rsidRDefault="00286B00" w:rsidP="006B4EDA">
      <w:pPr>
        <w:rPr>
          <w:lang w:eastAsia="en-AU"/>
        </w:rPr>
      </w:pPr>
    </w:p>
    <w:p w14:paraId="10A8E9C6" w14:textId="77777777" w:rsidR="00286B00" w:rsidRDefault="00286B00" w:rsidP="006B4EDA">
      <w:pPr>
        <w:rPr>
          <w:lang w:eastAsia="en-AU"/>
        </w:rPr>
      </w:pPr>
    </w:p>
    <w:p w14:paraId="3B1D1138" w14:textId="77777777" w:rsidR="00286B00" w:rsidRDefault="00286B00" w:rsidP="006B4EDA">
      <w:pPr>
        <w:rPr>
          <w:lang w:eastAsia="en-AU"/>
        </w:rPr>
      </w:pPr>
    </w:p>
    <w:p w14:paraId="652A6556" w14:textId="77777777" w:rsidR="00286B00" w:rsidRDefault="00286B00" w:rsidP="006B4EDA">
      <w:pPr>
        <w:rPr>
          <w:lang w:eastAsia="en-AU"/>
        </w:rPr>
      </w:pPr>
    </w:p>
    <w:p w14:paraId="267E85D6" w14:textId="77777777" w:rsidR="00286B00" w:rsidRDefault="00286B00" w:rsidP="006B4EDA">
      <w:pPr>
        <w:rPr>
          <w:lang w:eastAsia="en-AU"/>
        </w:rPr>
      </w:pPr>
    </w:p>
    <w:p w14:paraId="5EE1244E" w14:textId="77777777" w:rsidR="00286B00" w:rsidRDefault="00286B00" w:rsidP="006B4EDA">
      <w:pPr>
        <w:rPr>
          <w:lang w:eastAsia="en-AU"/>
        </w:rPr>
      </w:pPr>
    </w:p>
    <w:p w14:paraId="7E3A9BB3" w14:textId="77777777" w:rsidR="00286B00" w:rsidRDefault="00286B00" w:rsidP="006B4EDA">
      <w:pPr>
        <w:rPr>
          <w:lang w:eastAsia="en-AU"/>
        </w:rPr>
      </w:pPr>
    </w:p>
    <w:p w14:paraId="29741A4A" w14:textId="77777777" w:rsidR="00C11FEB" w:rsidRDefault="00184893" w:rsidP="006B4EDA">
      <w:pPr>
        <w:pStyle w:val="Heading1"/>
        <w:numPr>
          <w:ilvl w:val="0"/>
          <w:numId w:val="37"/>
        </w:numPr>
        <w:rPr>
          <w:lang w:eastAsia="en-AU"/>
        </w:rPr>
      </w:pPr>
      <w:bookmarkStart w:id="0" w:name="_Toc85537692"/>
      <w:r>
        <w:rPr>
          <w:lang w:eastAsia="en-AU"/>
        </w:rPr>
        <w:lastRenderedPageBreak/>
        <w:t>What</w:t>
      </w:r>
      <w:r w:rsidR="00D70F6B">
        <w:rPr>
          <w:lang w:eastAsia="en-AU"/>
        </w:rPr>
        <w:t xml:space="preserve"> is the</w:t>
      </w:r>
      <w:r w:rsidR="00525DCB">
        <w:rPr>
          <w:lang w:eastAsia="en-AU"/>
        </w:rPr>
        <w:t xml:space="preserve"> Office of Disability</w:t>
      </w:r>
      <w:r w:rsidR="00F669E8">
        <w:rPr>
          <w:lang w:eastAsia="en-AU"/>
        </w:rPr>
        <w:t>?</w:t>
      </w:r>
      <w:bookmarkEnd w:id="0"/>
    </w:p>
    <w:p w14:paraId="1DC80BB2" w14:textId="070B90ED" w:rsidR="00BA5CBC" w:rsidRDefault="00BC39FE" w:rsidP="00C73FAD">
      <w:pPr>
        <w:rPr>
          <w:lang w:eastAsia="en-AU"/>
        </w:rPr>
      </w:pPr>
      <w:r>
        <w:rPr>
          <w:lang w:eastAsia="en-AU"/>
        </w:rPr>
        <w:t>The Office of Disability</w:t>
      </w:r>
      <w:r w:rsidR="00827278">
        <w:rPr>
          <w:lang w:eastAsia="en-AU"/>
        </w:rPr>
        <w:t xml:space="preserve"> </w:t>
      </w:r>
      <w:r w:rsidR="00EB1085">
        <w:rPr>
          <w:lang w:eastAsia="en-AU"/>
        </w:rPr>
        <w:t xml:space="preserve">(the Office) </w:t>
      </w:r>
      <w:r w:rsidR="00827278">
        <w:rPr>
          <w:lang w:eastAsia="en-AU"/>
        </w:rPr>
        <w:t>is a part of the Northern Territory Government</w:t>
      </w:r>
      <w:r w:rsidR="00EB1085">
        <w:rPr>
          <w:lang w:eastAsia="en-AU"/>
        </w:rPr>
        <w:t>’s</w:t>
      </w:r>
      <w:r w:rsidR="00827278">
        <w:rPr>
          <w:lang w:eastAsia="en-AU"/>
        </w:rPr>
        <w:t xml:space="preserve"> Department of Territory Families Housing and Communities</w:t>
      </w:r>
      <w:r w:rsidR="00EB1085">
        <w:rPr>
          <w:lang w:eastAsia="en-AU"/>
        </w:rPr>
        <w:t xml:space="preserve">. </w:t>
      </w:r>
    </w:p>
    <w:p w14:paraId="662150E3" w14:textId="249C5DD2" w:rsidR="00A93812" w:rsidRDefault="00EB1085" w:rsidP="00C73FAD">
      <w:pPr>
        <w:rPr>
          <w:lang w:eastAsia="en-AU"/>
        </w:rPr>
      </w:pPr>
      <w:r>
        <w:rPr>
          <w:lang w:eastAsia="en-AU"/>
        </w:rPr>
        <w:t>The Office</w:t>
      </w:r>
      <w:r w:rsidR="0003153B">
        <w:rPr>
          <w:lang w:eastAsia="en-AU"/>
        </w:rPr>
        <w:t xml:space="preserve"> is responsible for:</w:t>
      </w:r>
    </w:p>
    <w:p w14:paraId="272903A9" w14:textId="266E35FB" w:rsidR="00525DCB" w:rsidRDefault="00525DCB" w:rsidP="00525DCB">
      <w:pPr>
        <w:pStyle w:val="ListParagraph"/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 xml:space="preserve">advising the Northern Territory Minister for Disabilities, the Northern Territory </w:t>
      </w:r>
      <w:r w:rsidR="00EB1085">
        <w:rPr>
          <w:lang w:eastAsia="en-AU"/>
        </w:rPr>
        <w:t xml:space="preserve">(NT) </w:t>
      </w:r>
      <w:r>
        <w:rPr>
          <w:lang w:eastAsia="en-AU"/>
        </w:rPr>
        <w:t xml:space="preserve">Government and </w:t>
      </w:r>
      <w:r w:rsidR="00EB1085">
        <w:rPr>
          <w:lang w:eastAsia="en-AU"/>
        </w:rPr>
        <w:t xml:space="preserve">the Australian </w:t>
      </w:r>
      <w:r>
        <w:rPr>
          <w:lang w:eastAsia="en-AU"/>
        </w:rPr>
        <w:t xml:space="preserve">Government </w:t>
      </w:r>
      <w:r w:rsidR="00BA5CBC">
        <w:rPr>
          <w:lang w:eastAsia="en-AU"/>
        </w:rPr>
        <w:t>about what is important</w:t>
      </w:r>
      <w:r>
        <w:rPr>
          <w:lang w:eastAsia="en-AU"/>
        </w:rPr>
        <w:t xml:space="preserve"> to people with disability in the N</w:t>
      </w:r>
      <w:r w:rsidR="00EB1085">
        <w:rPr>
          <w:lang w:eastAsia="en-AU"/>
        </w:rPr>
        <w:t>T</w:t>
      </w:r>
      <w:r>
        <w:rPr>
          <w:lang w:eastAsia="en-AU"/>
        </w:rPr>
        <w:t xml:space="preserve"> </w:t>
      </w:r>
    </w:p>
    <w:p w14:paraId="6B7E3326" w14:textId="7F8DF053" w:rsidR="00C11FEB" w:rsidRDefault="00EB1085" w:rsidP="00A93812">
      <w:pPr>
        <w:pStyle w:val="ListParagraph"/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>NT</w:t>
      </w:r>
      <w:r w:rsidR="00BC39FE">
        <w:rPr>
          <w:lang w:eastAsia="en-AU"/>
        </w:rPr>
        <w:t xml:space="preserve"> G</w:t>
      </w:r>
      <w:r w:rsidR="00BC39FE" w:rsidRPr="00BC39FE">
        <w:rPr>
          <w:lang w:eastAsia="en-AU"/>
        </w:rPr>
        <w:t>overnment disability policy</w:t>
      </w:r>
      <w:r w:rsidR="00BA5CBC">
        <w:rPr>
          <w:lang w:eastAsia="en-AU"/>
        </w:rPr>
        <w:t xml:space="preserve">, developing </w:t>
      </w:r>
      <w:r w:rsidR="00BC39FE" w:rsidRPr="00BC39FE">
        <w:rPr>
          <w:lang w:eastAsia="en-AU"/>
        </w:rPr>
        <w:t>program</w:t>
      </w:r>
      <w:r w:rsidR="004A4A37">
        <w:rPr>
          <w:lang w:eastAsia="en-AU"/>
        </w:rPr>
        <w:t>s</w:t>
      </w:r>
      <w:r w:rsidR="00BC39FE" w:rsidRPr="00BC39FE">
        <w:rPr>
          <w:lang w:eastAsia="en-AU"/>
        </w:rPr>
        <w:t xml:space="preserve"> and monitoring and reporting </w:t>
      </w:r>
      <w:r w:rsidR="00BA5CBC">
        <w:rPr>
          <w:lang w:eastAsia="en-AU"/>
        </w:rPr>
        <w:t xml:space="preserve">on </w:t>
      </w:r>
      <w:r w:rsidR="00BC39FE">
        <w:rPr>
          <w:lang w:eastAsia="en-AU"/>
        </w:rPr>
        <w:t xml:space="preserve">the </w:t>
      </w:r>
      <w:r w:rsidR="006F4AD7">
        <w:rPr>
          <w:lang w:eastAsia="en-AU"/>
        </w:rPr>
        <w:t>National Disability Insurance Scheme</w:t>
      </w:r>
      <w:r w:rsidR="00F85178">
        <w:rPr>
          <w:lang w:eastAsia="en-AU"/>
        </w:rPr>
        <w:t xml:space="preserve"> (NDIS)</w:t>
      </w:r>
    </w:p>
    <w:p w14:paraId="637D20F4" w14:textId="39B0BF5B" w:rsidR="00C3785D" w:rsidRDefault="00BC39FE" w:rsidP="00A93812">
      <w:pPr>
        <w:pStyle w:val="ListParagraph"/>
        <w:numPr>
          <w:ilvl w:val="0"/>
          <w:numId w:val="10"/>
        </w:numPr>
        <w:rPr>
          <w:lang w:eastAsia="en-AU"/>
        </w:rPr>
      </w:pPr>
      <w:r w:rsidRPr="00BC39FE">
        <w:rPr>
          <w:lang w:eastAsia="en-AU"/>
        </w:rPr>
        <w:t>support</w:t>
      </w:r>
      <w:r w:rsidR="0003153B">
        <w:rPr>
          <w:lang w:eastAsia="en-AU"/>
        </w:rPr>
        <w:t>ing</w:t>
      </w:r>
      <w:r w:rsidRPr="00BC39FE">
        <w:rPr>
          <w:lang w:eastAsia="en-AU"/>
        </w:rPr>
        <w:t xml:space="preserve"> </w:t>
      </w:r>
      <w:r>
        <w:rPr>
          <w:lang w:eastAsia="en-AU"/>
        </w:rPr>
        <w:t xml:space="preserve">the </w:t>
      </w:r>
      <w:r w:rsidR="00EB1085">
        <w:rPr>
          <w:lang w:eastAsia="en-AU"/>
        </w:rPr>
        <w:t>NT</w:t>
      </w:r>
      <w:r>
        <w:rPr>
          <w:lang w:eastAsia="en-AU"/>
        </w:rPr>
        <w:t xml:space="preserve"> Government to meet</w:t>
      </w:r>
      <w:r w:rsidR="00C3785D">
        <w:rPr>
          <w:lang w:eastAsia="en-AU"/>
        </w:rPr>
        <w:t>:</w:t>
      </w:r>
    </w:p>
    <w:p w14:paraId="52661D10" w14:textId="2C4CFFBD" w:rsidR="00C3785D" w:rsidRDefault="00C3785D" w:rsidP="00C3785D">
      <w:pPr>
        <w:pStyle w:val="ListParagraph"/>
        <w:numPr>
          <w:ilvl w:val="1"/>
          <w:numId w:val="10"/>
        </w:numPr>
        <w:rPr>
          <w:lang w:eastAsia="en-AU"/>
        </w:rPr>
      </w:pPr>
      <w:r>
        <w:rPr>
          <w:lang w:eastAsia="en-AU"/>
        </w:rPr>
        <w:t>the</w:t>
      </w:r>
      <w:r w:rsidR="00BC39FE" w:rsidRPr="00BC39FE">
        <w:rPr>
          <w:lang w:eastAsia="en-AU"/>
        </w:rPr>
        <w:t xml:space="preserve"> United Nations Convention on the Rights of People</w:t>
      </w:r>
      <w:r w:rsidR="00BC39FE">
        <w:rPr>
          <w:lang w:eastAsia="en-AU"/>
        </w:rPr>
        <w:t xml:space="preserve"> with Disability</w:t>
      </w:r>
      <w:r w:rsidR="00F85178">
        <w:rPr>
          <w:lang w:eastAsia="en-AU"/>
        </w:rPr>
        <w:t xml:space="preserve"> </w:t>
      </w:r>
    </w:p>
    <w:p w14:paraId="3275C249" w14:textId="7679BCFF" w:rsidR="00023252" w:rsidRDefault="00455538" w:rsidP="00C3785D">
      <w:pPr>
        <w:pStyle w:val="ListParagraph"/>
        <w:numPr>
          <w:ilvl w:val="1"/>
          <w:numId w:val="10"/>
        </w:numPr>
        <w:rPr>
          <w:lang w:eastAsia="en-AU"/>
        </w:rPr>
      </w:pPr>
      <w:r>
        <w:rPr>
          <w:lang w:eastAsia="en-AU"/>
        </w:rPr>
        <w:t xml:space="preserve">Australia’s </w:t>
      </w:r>
      <w:r w:rsidR="00BC39FE">
        <w:rPr>
          <w:lang w:eastAsia="en-AU"/>
        </w:rPr>
        <w:t>Disability Strategy</w:t>
      </w:r>
      <w:r w:rsidR="00F85178">
        <w:rPr>
          <w:lang w:eastAsia="en-AU"/>
        </w:rPr>
        <w:t xml:space="preserve"> </w:t>
      </w:r>
      <w:r>
        <w:rPr>
          <w:lang w:eastAsia="en-AU"/>
        </w:rPr>
        <w:t xml:space="preserve"> </w:t>
      </w:r>
    </w:p>
    <w:p w14:paraId="6AAB2B55" w14:textId="410C79C4" w:rsidR="00455538" w:rsidRDefault="00455538" w:rsidP="00C3785D">
      <w:pPr>
        <w:pStyle w:val="ListParagraph"/>
        <w:numPr>
          <w:ilvl w:val="1"/>
          <w:numId w:val="10"/>
        </w:numPr>
        <w:rPr>
          <w:lang w:eastAsia="en-AU"/>
        </w:rPr>
      </w:pPr>
      <w:r>
        <w:rPr>
          <w:lang w:eastAsia="en-AU"/>
        </w:rPr>
        <w:t xml:space="preserve">the Northern Territory Disability Strategy, </w:t>
      </w:r>
      <w:r w:rsidR="00BA5CBC">
        <w:rPr>
          <w:lang w:eastAsia="en-AU"/>
        </w:rPr>
        <w:t xml:space="preserve">including </w:t>
      </w:r>
      <w:r>
        <w:rPr>
          <w:lang w:eastAsia="en-AU"/>
        </w:rPr>
        <w:t>develop</w:t>
      </w:r>
      <w:r w:rsidR="00BA5CBC">
        <w:rPr>
          <w:lang w:eastAsia="en-AU"/>
        </w:rPr>
        <w:t>ing</w:t>
      </w:r>
      <w:r w:rsidR="009F3BD8">
        <w:rPr>
          <w:lang w:eastAsia="en-AU"/>
        </w:rPr>
        <w:t>,</w:t>
      </w:r>
      <w:r>
        <w:rPr>
          <w:lang w:eastAsia="en-AU"/>
        </w:rPr>
        <w:t xml:space="preserve"> monitoring and reporting.</w:t>
      </w:r>
    </w:p>
    <w:p w14:paraId="43AA3A4A" w14:textId="6CEEA595" w:rsidR="00455538" w:rsidRDefault="00455538" w:rsidP="00455538">
      <w:pPr>
        <w:pStyle w:val="Heading1"/>
        <w:numPr>
          <w:ilvl w:val="0"/>
          <w:numId w:val="37"/>
        </w:numPr>
        <w:rPr>
          <w:lang w:eastAsia="en-AU"/>
        </w:rPr>
      </w:pPr>
      <w:bookmarkStart w:id="1" w:name="_Toc85537693"/>
      <w:r>
        <w:rPr>
          <w:lang w:eastAsia="en-AU"/>
        </w:rPr>
        <w:t>What is the Office of Disability Engagement Framework</w:t>
      </w:r>
      <w:r w:rsidR="004306B7">
        <w:rPr>
          <w:lang w:eastAsia="en-AU"/>
        </w:rPr>
        <w:t>?</w:t>
      </w:r>
      <w:bookmarkEnd w:id="1"/>
    </w:p>
    <w:p w14:paraId="748AFDA0" w14:textId="5340962E" w:rsidR="009F3BD8" w:rsidRDefault="00455538" w:rsidP="00455538">
      <w:pPr>
        <w:rPr>
          <w:lang w:eastAsia="en-AU"/>
        </w:rPr>
      </w:pPr>
      <w:r>
        <w:rPr>
          <w:lang w:eastAsia="en-AU"/>
        </w:rPr>
        <w:t xml:space="preserve">The </w:t>
      </w:r>
      <w:r w:rsidR="00BA5CBC">
        <w:rPr>
          <w:lang w:eastAsia="en-AU"/>
        </w:rPr>
        <w:t xml:space="preserve">Office of Disability Engagement </w:t>
      </w:r>
      <w:r>
        <w:rPr>
          <w:lang w:eastAsia="en-AU"/>
        </w:rPr>
        <w:t>Framework</w:t>
      </w:r>
      <w:r w:rsidR="00BA5CBC">
        <w:rPr>
          <w:lang w:eastAsia="en-AU"/>
        </w:rPr>
        <w:t xml:space="preserve"> (the Framework)</w:t>
      </w:r>
      <w:r>
        <w:rPr>
          <w:lang w:eastAsia="en-AU"/>
        </w:rPr>
        <w:t xml:space="preserve"> </w:t>
      </w:r>
      <w:r w:rsidR="009F3BD8">
        <w:rPr>
          <w:lang w:eastAsia="en-AU"/>
        </w:rPr>
        <w:t>guide</w:t>
      </w:r>
      <w:r w:rsidR="00BA5CBC">
        <w:rPr>
          <w:lang w:eastAsia="en-AU"/>
        </w:rPr>
        <w:t>s</w:t>
      </w:r>
      <w:r w:rsidR="009F3BD8">
        <w:rPr>
          <w:lang w:eastAsia="en-AU"/>
        </w:rPr>
        <w:t xml:space="preserve"> </w:t>
      </w:r>
      <w:r w:rsidR="00EC7141">
        <w:rPr>
          <w:lang w:eastAsia="en-AU"/>
        </w:rPr>
        <w:t>us</w:t>
      </w:r>
      <w:r w:rsidR="009F3BD8">
        <w:rPr>
          <w:lang w:eastAsia="en-AU"/>
        </w:rPr>
        <w:t xml:space="preserve"> in </w:t>
      </w:r>
      <w:r w:rsidR="00BA5CBC">
        <w:rPr>
          <w:lang w:eastAsia="en-AU"/>
        </w:rPr>
        <w:t xml:space="preserve">how </w:t>
      </w:r>
      <w:r w:rsidR="00EC7141">
        <w:rPr>
          <w:lang w:eastAsia="en-AU"/>
        </w:rPr>
        <w:t>we</w:t>
      </w:r>
      <w:r w:rsidR="00BA5CBC">
        <w:rPr>
          <w:lang w:eastAsia="en-AU"/>
        </w:rPr>
        <w:t xml:space="preserve"> </w:t>
      </w:r>
      <w:r w:rsidR="009F3BD8">
        <w:rPr>
          <w:lang w:eastAsia="en-AU"/>
        </w:rPr>
        <w:t>consult</w:t>
      </w:r>
      <w:r w:rsidR="00BA5CBC">
        <w:rPr>
          <w:lang w:eastAsia="en-AU"/>
        </w:rPr>
        <w:t xml:space="preserve"> with stakeholders.</w:t>
      </w:r>
      <w:r w:rsidR="009F3BD8">
        <w:rPr>
          <w:lang w:eastAsia="en-AU"/>
        </w:rPr>
        <w:t xml:space="preserve"> </w:t>
      </w:r>
      <w:r w:rsidR="00BA5CBC">
        <w:rPr>
          <w:lang w:eastAsia="en-AU"/>
        </w:rPr>
        <w:t>It also</w:t>
      </w:r>
      <w:r w:rsidR="009F3BD8">
        <w:rPr>
          <w:lang w:eastAsia="en-AU"/>
        </w:rPr>
        <w:t xml:space="preserve"> </w:t>
      </w:r>
      <w:r w:rsidR="00BA5CBC">
        <w:rPr>
          <w:lang w:eastAsia="en-AU"/>
        </w:rPr>
        <w:t xml:space="preserve">shows </w:t>
      </w:r>
      <w:r w:rsidR="009F3BD8">
        <w:rPr>
          <w:lang w:eastAsia="en-AU"/>
        </w:rPr>
        <w:t xml:space="preserve">stakeholders what they can expect </w:t>
      </w:r>
      <w:r w:rsidR="00BA5CBC">
        <w:rPr>
          <w:lang w:eastAsia="en-AU"/>
        </w:rPr>
        <w:t xml:space="preserve">when </w:t>
      </w:r>
      <w:r w:rsidR="00EC7141">
        <w:rPr>
          <w:lang w:eastAsia="en-AU"/>
        </w:rPr>
        <w:t>we</w:t>
      </w:r>
      <w:r w:rsidR="00BA5CBC">
        <w:rPr>
          <w:lang w:eastAsia="en-AU"/>
        </w:rPr>
        <w:t xml:space="preserve"> consult with them</w:t>
      </w:r>
      <w:r w:rsidR="00FF463B">
        <w:rPr>
          <w:lang w:eastAsia="en-AU"/>
        </w:rPr>
        <w:t xml:space="preserve">. </w:t>
      </w:r>
    </w:p>
    <w:p w14:paraId="1330CDAD" w14:textId="77777777" w:rsidR="00455538" w:rsidRDefault="009F3BD8" w:rsidP="00455538">
      <w:pPr>
        <w:rPr>
          <w:lang w:eastAsia="en-AU"/>
        </w:rPr>
      </w:pPr>
      <w:r>
        <w:rPr>
          <w:lang w:eastAsia="en-AU"/>
        </w:rPr>
        <w:t>The Framework:</w:t>
      </w:r>
    </w:p>
    <w:p w14:paraId="524F24B6" w14:textId="161314BE" w:rsidR="009F3BD8" w:rsidRDefault="00BA5CBC" w:rsidP="009F3BD8">
      <w:pPr>
        <w:pStyle w:val="ListParagraph"/>
        <w:numPr>
          <w:ilvl w:val="0"/>
          <w:numId w:val="42"/>
        </w:numPr>
        <w:rPr>
          <w:lang w:eastAsia="en-AU"/>
        </w:rPr>
      </w:pPr>
      <w:r>
        <w:rPr>
          <w:lang w:eastAsia="en-AU"/>
        </w:rPr>
        <w:t>p</w:t>
      </w:r>
      <w:r w:rsidR="009F3BD8">
        <w:rPr>
          <w:lang w:eastAsia="en-AU"/>
        </w:rPr>
        <w:t xml:space="preserve">rovides practical information about who </w:t>
      </w:r>
      <w:r w:rsidR="00EC7141">
        <w:rPr>
          <w:lang w:eastAsia="en-AU"/>
        </w:rPr>
        <w:t>we</w:t>
      </w:r>
      <w:r w:rsidR="009F3BD8">
        <w:rPr>
          <w:lang w:eastAsia="en-AU"/>
        </w:rPr>
        <w:t xml:space="preserve"> will engage with and how </w:t>
      </w:r>
    </w:p>
    <w:p w14:paraId="4140432B" w14:textId="267CD7C0" w:rsidR="009F3BD8" w:rsidRDefault="00BA5CBC" w:rsidP="009F3BD8">
      <w:pPr>
        <w:pStyle w:val="ListParagraph"/>
        <w:numPr>
          <w:ilvl w:val="0"/>
          <w:numId w:val="42"/>
        </w:numPr>
        <w:rPr>
          <w:lang w:eastAsia="en-AU"/>
        </w:rPr>
      </w:pPr>
      <w:r>
        <w:rPr>
          <w:lang w:eastAsia="en-AU"/>
        </w:rPr>
        <w:t>p</w:t>
      </w:r>
      <w:r w:rsidR="009F3BD8">
        <w:rPr>
          <w:lang w:eastAsia="en-AU"/>
        </w:rPr>
        <w:t xml:space="preserve">rovides principles and measures to </w:t>
      </w:r>
      <w:r>
        <w:rPr>
          <w:lang w:eastAsia="en-AU"/>
        </w:rPr>
        <w:t xml:space="preserve">show </w:t>
      </w:r>
      <w:r w:rsidR="009F3BD8">
        <w:rPr>
          <w:lang w:eastAsia="en-AU"/>
        </w:rPr>
        <w:t xml:space="preserve">if </w:t>
      </w:r>
      <w:r w:rsidR="00EC7141">
        <w:rPr>
          <w:lang w:eastAsia="en-AU"/>
        </w:rPr>
        <w:t xml:space="preserve">we </w:t>
      </w:r>
      <w:r w:rsidR="009F3BD8">
        <w:rPr>
          <w:lang w:eastAsia="en-AU"/>
        </w:rPr>
        <w:t>ha</w:t>
      </w:r>
      <w:r w:rsidR="00EC7141">
        <w:rPr>
          <w:lang w:eastAsia="en-AU"/>
        </w:rPr>
        <w:t>ve</w:t>
      </w:r>
      <w:r w:rsidR="009F3BD8">
        <w:rPr>
          <w:lang w:eastAsia="en-AU"/>
        </w:rPr>
        <w:t xml:space="preserve"> engaged </w:t>
      </w:r>
      <w:r>
        <w:rPr>
          <w:lang w:eastAsia="en-AU"/>
        </w:rPr>
        <w:t>successfully</w:t>
      </w:r>
      <w:r w:rsidR="00FF463B">
        <w:rPr>
          <w:lang w:eastAsia="en-AU"/>
        </w:rPr>
        <w:t xml:space="preserve">. </w:t>
      </w:r>
    </w:p>
    <w:p w14:paraId="595D956C" w14:textId="77777777" w:rsidR="006F4AD7" w:rsidRDefault="00A44949" w:rsidP="006B4EDA">
      <w:pPr>
        <w:pStyle w:val="Heading1"/>
        <w:numPr>
          <w:ilvl w:val="0"/>
          <w:numId w:val="37"/>
        </w:numPr>
        <w:rPr>
          <w:lang w:eastAsia="en-AU"/>
        </w:rPr>
      </w:pPr>
      <w:bookmarkStart w:id="2" w:name="_Toc85537694"/>
      <w:r>
        <w:rPr>
          <w:lang w:eastAsia="en-AU"/>
        </w:rPr>
        <w:t>W</w:t>
      </w:r>
      <w:r w:rsidR="00D70F6B">
        <w:rPr>
          <w:lang w:eastAsia="en-AU"/>
        </w:rPr>
        <w:t>hy do</w:t>
      </w:r>
      <w:r w:rsidR="00184893">
        <w:rPr>
          <w:lang w:eastAsia="en-AU"/>
        </w:rPr>
        <w:t>es the Office of Disability n</w:t>
      </w:r>
      <w:r w:rsidR="00D70F6B">
        <w:rPr>
          <w:lang w:eastAsia="en-AU"/>
        </w:rPr>
        <w:t>eed to engage?</w:t>
      </w:r>
      <w:bookmarkEnd w:id="2"/>
    </w:p>
    <w:p w14:paraId="6ECE8653" w14:textId="5D4816A0" w:rsidR="00BA5CBC" w:rsidRDefault="00BA5CBC" w:rsidP="00C3785D">
      <w:pPr>
        <w:rPr>
          <w:lang w:eastAsia="en-AU"/>
        </w:rPr>
      </w:pPr>
      <w:r>
        <w:rPr>
          <w:lang w:eastAsia="en-AU"/>
        </w:rPr>
        <w:t xml:space="preserve">To do </w:t>
      </w:r>
      <w:r w:rsidR="00EC7141">
        <w:rPr>
          <w:lang w:eastAsia="en-AU"/>
        </w:rPr>
        <w:t xml:space="preserve">our </w:t>
      </w:r>
      <w:r w:rsidR="004A7848">
        <w:rPr>
          <w:lang w:eastAsia="en-AU"/>
        </w:rPr>
        <w:t xml:space="preserve">role effectively </w:t>
      </w:r>
      <w:r w:rsidR="00EC7141">
        <w:rPr>
          <w:lang w:eastAsia="en-AU"/>
        </w:rPr>
        <w:t>we</w:t>
      </w:r>
      <w:r w:rsidR="00C3785D">
        <w:rPr>
          <w:lang w:eastAsia="en-AU"/>
        </w:rPr>
        <w:t xml:space="preserve"> </w:t>
      </w:r>
      <w:r>
        <w:rPr>
          <w:lang w:eastAsia="en-AU"/>
        </w:rPr>
        <w:t>need</w:t>
      </w:r>
      <w:r w:rsidR="00EC7141">
        <w:rPr>
          <w:lang w:eastAsia="en-AU"/>
        </w:rPr>
        <w:t xml:space="preserve"> </w:t>
      </w:r>
      <w:r>
        <w:rPr>
          <w:lang w:eastAsia="en-AU"/>
        </w:rPr>
        <w:t xml:space="preserve">to </w:t>
      </w:r>
      <w:r w:rsidR="00EB1085">
        <w:rPr>
          <w:lang w:eastAsia="en-AU"/>
        </w:rPr>
        <w:t>engage and work</w:t>
      </w:r>
      <w:r w:rsidR="00C3785D">
        <w:rPr>
          <w:lang w:eastAsia="en-AU"/>
        </w:rPr>
        <w:t xml:space="preserve"> with </w:t>
      </w:r>
      <w:r>
        <w:rPr>
          <w:lang w:eastAsia="en-AU"/>
        </w:rPr>
        <w:t xml:space="preserve">people </w:t>
      </w:r>
      <w:r w:rsidR="00C3785D">
        <w:rPr>
          <w:lang w:eastAsia="en-AU"/>
        </w:rPr>
        <w:t>who have lived experience of disability</w:t>
      </w:r>
      <w:r w:rsidR="00FF463B">
        <w:rPr>
          <w:lang w:eastAsia="en-AU"/>
        </w:rPr>
        <w:t xml:space="preserve">. </w:t>
      </w:r>
      <w:r w:rsidR="00184893">
        <w:rPr>
          <w:lang w:eastAsia="en-AU"/>
        </w:rPr>
        <w:t>This includes</w:t>
      </w:r>
      <w:r>
        <w:rPr>
          <w:lang w:eastAsia="en-AU"/>
        </w:rPr>
        <w:t>:</w:t>
      </w:r>
    </w:p>
    <w:p w14:paraId="684E1B46" w14:textId="3198E2F9" w:rsidR="00BA5CBC" w:rsidRDefault="004A7848" w:rsidP="00BA5CBC">
      <w:pPr>
        <w:pStyle w:val="ListParagraph"/>
        <w:numPr>
          <w:ilvl w:val="0"/>
          <w:numId w:val="43"/>
        </w:numPr>
        <w:rPr>
          <w:lang w:eastAsia="en-AU"/>
        </w:rPr>
      </w:pPr>
      <w:r>
        <w:rPr>
          <w:lang w:eastAsia="en-AU"/>
        </w:rPr>
        <w:t xml:space="preserve">people </w:t>
      </w:r>
      <w:r w:rsidR="00EB1085">
        <w:rPr>
          <w:lang w:eastAsia="en-AU"/>
        </w:rPr>
        <w:t>with disability</w:t>
      </w:r>
    </w:p>
    <w:p w14:paraId="64BA2BFB" w14:textId="5C8DA7FD" w:rsidR="00BA5CBC" w:rsidRDefault="00EB1085">
      <w:pPr>
        <w:pStyle w:val="ListParagraph"/>
        <w:numPr>
          <w:ilvl w:val="0"/>
          <w:numId w:val="43"/>
        </w:numPr>
        <w:rPr>
          <w:lang w:eastAsia="en-AU"/>
        </w:rPr>
      </w:pPr>
      <w:r>
        <w:rPr>
          <w:lang w:eastAsia="en-AU"/>
        </w:rPr>
        <w:t>their families</w:t>
      </w:r>
      <w:r w:rsidR="00BA5CBC">
        <w:rPr>
          <w:lang w:eastAsia="en-AU"/>
        </w:rPr>
        <w:t xml:space="preserve"> and </w:t>
      </w:r>
      <w:r w:rsidR="004A7848">
        <w:rPr>
          <w:lang w:eastAsia="en-AU"/>
        </w:rPr>
        <w:t>kinship groups</w:t>
      </w:r>
    </w:p>
    <w:p w14:paraId="1770706C" w14:textId="41726B74" w:rsidR="00BA5CBC" w:rsidRDefault="004A7848" w:rsidP="00BA5CBC">
      <w:pPr>
        <w:pStyle w:val="ListParagraph"/>
        <w:numPr>
          <w:ilvl w:val="0"/>
          <w:numId w:val="43"/>
        </w:numPr>
        <w:rPr>
          <w:lang w:eastAsia="en-AU"/>
        </w:rPr>
      </w:pPr>
      <w:r>
        <w:rPr>
          <w:lang w:eastAsia="en-AU"/>
        </w:rPr>
        <w:t>carers</w:t>
      </w:r>
    </w:p>
    <w:p w14:paraId="3AE7823C" w14:textId="5D91131C" w:rsidR="00BA5CBC" w:rsidRDefault="00C6461E" w:rsidP="00BA5CBC">
      <w:pPr>
        <w:pStyle w:val="ListParagraph"/>
        <w:numPr>
          <w:ilvl w:val="0"/>
          <w:numId w:val="43"/>
        </w:numPr>
        <w:rPr>
          <w:lang w:eastAsia="en-AU"/>
        </w:rPr>
      </w:pPr>
      <w:r>
        <w:rPr>
          <w:lang w:eastAsia="en-AU"/>
        </w:rPr>
        <w:t>significant others</w:t>
      </w:r>
    </w:p>
    <w:p w14:paraId="67D4C654" w14:textId="21970E70" w:rsidR="00BA5CBC" w:rsidRDefault="004A7848" w:rsidP="00BA5CBC">
      <w:pPr>
        <w:pStyle w:val="ListParagraph"/>
        <w:numPr>
          <w:ilvl w:val="0"/>
          <w:numId w:val="43"/>
        </w:numPr>
        <w:rPr>
          <w:lang w:eastAsia="en-AU"/>
        </w:rPr>
      </w:pPr>
      <w:r>
        <w:rPr>
          <w:lang w:eastAsia="en-AU"/>
        </w:rPr>
        <w:t>guardians</w:t>
      </w:r>
    </w:p>
    <w:p w14:paraId="5775BAA1" w14:textId="2DAAF537" w:rsidR="00BA5CBC" w:rsidRDefault="004A7848" w:rsidP="00BA5CBC">
      <w:pPr>
        <w:pStyle w:val="ListParagraph"/>
        <w:numPr>
          <w:ilvl w:val="0"/>
          <w:numId w:val="43"/>
        </w:numPr>
        <w:rPr>
          <w:lang w:eastAsia="en-AU"/>
        </w:rPr>
      </w:pPr>
      <w:r>
        <w:rPr>
          <w:lang w:eastAsia="en-AU"/>
        </w:rPr>
        <w:t xml:space="preserve">other </w:t>
      </w:r>
      <w:r w:rsidR="0003153B">
        <w:rPr>
          <w:lang w:eastAsia="en-AU"/>
        </w:rPr>
        <w:t>stakeholders</w:t>
      </w:r>
      <w:r w:rsidR="00184893">
        <w:rPr>
          <w:lang w:eastAsia="en-AU"/>
        </w:rPr>
        <w:t xml:space="preserve">. </w:t>
      </w:r>
    </w:p>
    <w:p w14:paraId="763A310A" w14:textId="353CEC12" w:rsidR="00C3785D" w:rsidRDefault="004A7848">
      <w:pPr>
        <w:rPr>
          <w:lang w:eastAsia="en-AU"/>
        </w:rPr>
      </w:pPr>
      <w:r>
        <w:rPr>
          <w:lang w:eastAsia="en-AU"/>
        </w:rPr>
        <w:t xml:space="preserve">The Framework explains how the </w:t>
      </w:r>
      <w:r w:rsidR="00EB1085">
        <w:rPr>
          <w:lang w:eastAsia="en-AU"/>
        </w:rPr>
        <w:t>NT</w:t>
      </w:r>
      <w:r>
        <w:rPr>
          <w:lang w:eastAsia="en-AU"/>
        </w:rPr>
        <w:t xml:space="preserve"> Government will engage with stakeholders </w:t>
      </w:r>
      <w:r w:rsidR="00184893">
        <w:rPr>
          <w:lang w:eastAsia="en-AU"/>
        </w:rPr>
        <w:t xml:space="preserve">to </w:t>
      </w:r>
      <w:r w:rsidR="00BA5CBC">
        <w:rPr>
          <w:lang w:eastAsia="en-AU"/>
        </w:rPr>
        <w:t xml:space="preserve">ask for </w:t>
      </w:r>
      <w:r>
        <w:rPr>
          <w:lang w:eastAsia="en-AU"/>
        </w:rPr>
        <w:t>their expertise and</w:t>
      </w:r>
      <w:r w:rsidRPr="00A44949">
        <w:rPr>
          <w:lang w:eastAsia="en-AU"/>
        </w:rPr>
        <w:t xml:space="preserve"> </w:t>
      </w:r>
      <w:r>
        <w:rPr>
          <w:lang w:eastAsia="en-AU"/>
        </w:rPr>
        <w:t>views</w:t>
      </w:r>
      <w:r w:rsidR="00FF463B">
        <w:rPr>
          <w:lang w:eastAsia="en-AU"/>
        </w:rPr>
        <w:t xml:space="preserve">. </w:t>
      </w:r>
    </w:p>
    <w:p w14:paraId="3178408C" w14:textId="14E75C82" w:rsidR="00BF5B6C" w:rsidRDefault="00BF5B6C" w:rsidP="00BF5B6C">
      <w:pPr>
        <w:rPr>
          <w:lang w:eastAsia="en-AU"/>
        </w:rPr>
      </w:pPr>
      <w:r>
        <w:rPr>
          <w:lang w:eastAsia="en-AU"/>
        </w:rPr>
        <w:t>Through engag</w:t>
      </w:r>
      <w:r w:rsidR="00BA5CBC">
        <w:rPr>
          <w:lang w:eastAsia="en-AU"/>
        </w:rPr>
        <w:t>ing</w:t>
      </w:r>
      <w:r>
        <w:rPr>
          <w:lang w:eastAsia="en-AU"/>
        </w:rPr>
        <w:t xml:space="preserve"> </w:t>
      </w:r>
      <w:r w:rsidR="00EC7141">
        <w:rPr>
          <w:lang w:eastAsia="en-AU"/>
        </w:rPr>
        <w:t>we</w:t>
      </w:r>
      <w:r>
        <w:rPr>
          <w:lang w:eastAsia="en-AU"/>
        </w:rPr>
        <w:t xml:space="preserve"> can build positive relationships with</w:t>
      </w:r>
      <w:r w:rsidR="00EB1085">
        <w:rPr>
          <w:lang w:eastAsia="en-AU"/>
        </w:rPr>
        <w:t xml:space="preserve"> people with disability and other stakeholders</w:t>
      </w:r>
      <w:r w:rsidR="008635DB">
        <w:rPr>
          <w:lang w:eastAsia="en-AU"/>
        </w:rPr>
        <w:t>. This helps to make sure</w:t>
      </w:r>
      <w:r>
        <w:rPr>
          <w:lang w:eastAsia="en-AU"/>
        </w:rPr>
        <w:t xml:space="preserve"> that </w:t>
      </w:r>
      <w:r w:rsidR="00EC7141">
        <w:rPr>
          <w:lang w:eastAsia="en-AU"/>
        </w:rPr>
        <w:t xml:space="preserve">people with disability </w:t>
      </w:r>
      <w:r w:rsidR="008635DB">
        <w:rPr>
          <w:lang w:eastAsia="en-AU"/>
        </w:rPr>
        <w:t>can take part</w:t>
      </w:r>
      <w:r>
        <w:rPr>
          <w:lang w:eastAsia="en-AU"/>
        </w:rPr>
        <w:t xml:space="preserve"> in</w:t>
      </w:r>
      <w:r w:rsidR="00EB1085">
        <w:rPr>
          <w:lang w:eastAsia="en-AU"/>
        </w:rPr>
        <w:t>,</w:t>
      </w:r>
      <w:r>
        <w:rPr>
          <w:lang w:eastAsia="en-AU"/>
        </w:rPr>
        <w:t xml:space="preserve"> and can contribute to</w:t>
      </w:r>
      <w:r w:rsidR="00EB1085">
        <w:rPr>
          <w:lang w:eastAsia="en-AU"/>
        </w:rPr>
        <w:t>,</w:t>
      </w:r>
      <w:r>
        <w:rPr>
          <w:lang w:eastAsia="en-AU"/>
        </w:rPr>
        <w:t xml:space="preserve"> decision</w:t>
      </w:r>
      <w:r w:rsidR="00EB1085">
        <w:rPr>
          <w:lang w:eastAsia="en-AU"/>
        </w:rPr>
        <w:t>s</w:t>
      </w:r>
      <w:r>
        <w:rPr>
          <w:lang w:eastAsia="en-AU"/>
        </w:rPr>
        <w:t xml:space="preserve"> that </w:t>
      </w:r>
      <w:r w:rsidR="008635DB">
        <w:rPr>
          <w:lang w:eastAsia="en-AU"/>
        </w:rPr>
        <w:t xml:space="preserve">affect </w:t>
      </w:r>
      <w:r>
        <w:rPr>
          <w:lang w:eastAsia="en-AU"/>
        </w:rPr>
        <w:t>them</w:t>
      </w:r>
      <w:r w:rsidR="00FF463B">
        <w:rPr>
          <w:lang w:eastAsia="en-AU"/>
        </w:rPr>
        <w:t xml:space="preserve">. </w:t>
      </w:r>
    </w:p>
    <w:p w14:paraId="7B43D476" w14:textId="77777777" w:rsidR="008635DB" w:rsidRDefault="008635DB">
      <w:pPr>
        <w:rPr>
          <w:lang w:eastAsia="en-AU"/>
        </w:rPr>
      </w:pPr>
      <w:r>
        <w:rPr>
          <w:lang w:eastAsia="en-AU"/>
        </w:rPr>
        <w:br w:type="page"/>
      </w:r>
    </w:p>
    <w:p w14:paraId="6D5114B2" w14:textId="1B0308C3" w:rsidR="000B6BF9" w:rsidRDefault="00AB17A4" w:rsidP="00C3785D">
      <w:pPr>
        <w:rPr>
          <w:lang w:eastAsia="en-AU"/>
        </w:rPr>
      </w:pPr>
      <w:r>
        <w:rPr>
          <w:lang w:eastAsia="en-AU"/>
        </w:rPr>
        <w:lastRenderedPageBreak/>
        <w:t>Engag</w:t>
      </w:r>
      <w:r w:rsidR="008635DB">
        <w:rPr>
          <w:lang w:eastAsia="en-AU"/>
        </w:rPr>
        <w:t>ing helps</w:t>
      </w:r>
      <w:r>
        <w:rPr>
          <w:lang w:eastAsia="en-AU"/>
        </w:rPr>
        <w:t xml:space="preserve"> </w:t>
      </w:r>
      <w:r w:rsidR="00EC7141">
        <w:rPr>
          <w:lang w:eastAsia="en-AU"/>
        </w:rPr>
        <w:t>us</w:t>
      </w:r>
      <w:r>
        <w:rPr>
          <w:lang w:eastAsia="en-AU"/>
        </w:rPr>
        <w:t xml:space="preserve"> to:</w:t>
      </w:r>
    </w:p>
    <w:p w14:paraId="5A93E8B3" w14:textId="72512534" w:rsidR="000B6BF9" w:rsidRDefault="000B6BF9" w:rsidP="000B6BF9">
      <w:pPr>
        <w:pStyle w:val="ListParagraph"/>
        <w:numPr>
          <w:ilvl w:val="0"/>
          <w:numId w:val="15"/>
        </w:numPr>
        <w:rPr>
          <w:lang w:eastAsia="en-AU"/>
        </w:rPr>
      </w:pPr>
      <w:r>
        <w:rPr>
          <w:lang w:eastAsia="en-AU"/>
        </w:rPr>
        <w:t>have a better understanding of the experiences</w:t>
      </w:r>
      <w:r w:rsidR="008635DB">
        <w:rPr>
          <w:lang w:eastAsia="en-AU"/>
        </w:rPr>
        <w:t xml:space="preserve"> of</w:t>
      </w:r>
      <w:r>
        <w:rPr>
          <w:lang w:eastAsia="en-AU"/>
        </w:rPr>
        <w:t xml:space="preserve"> people with disability</w:t>
      </w:r>
      <w:r w:rsidR="00EB1085">
        <w:rPr>
          <w:lang w:eastAsia="en-AU"/>
        </w:rPr>
        <w:t>, carers</w:t>
      </w:r>
      <w:r w:rsidR="008635DB">
        <w:rPr>
          <w:lang w:eastAsia="en-AU"/>
        </w:rPr>
        <w:t xml:space="preserve"> </w:t>
      </w:r>
      <w:r>
        <w:rPr>
          <w:lang w:eastAsia="en-AU"/>
        </w:rPr>
        <w:t xml:space="preserve">and </w:t>
      </w:r>
      <w:r w:rsidR="008635DB">
        <w:rPr>
          <w:lang w:eastAsia="en-AU"/>
        </w:rPr>
        <w:t xml:space="preserve">supporters </w:t>
      </w:r>
      <w:r>
        <w:rPr>
          <w:lang w:eastAsia="en-AU"/>
        </w:rPr>
        <w:t xml:space="preserve">in the </w:t>
      </w:r>
      <w:r w:rsidR="00EB1085">
        <w:rPr>
          <w:lang w:eastAsia="en-AU"/>
        </w:rPr>
        <w:t>NT</w:t>
      </w:r>
      <w:r w:rsidR="008635DB" w:rsidRPr="008635DB">
        <w:rPr>
          <w:lang w:eastAsia="en-AU"/>
        </w:rPr>
        <w:t xml:space="preserve"> </w:t>
      </w:r>
      <w:r w:rsidR="008635DB">
        <w:rPr>
          <w:lang w:eastAsia="en-AU"/>
        </w:rPr>
        <w:t>and the things that are important to them</w:t>
      </w:r>
    </w:p>
    <w:p w14:paraId="7752F490" w14:textId="0A504744" w:rsidR="000B6BF9" w:rsidRDefault="008635DB" w:rsidP="000B6BF9">
      <w:pPr>
        <w:pStyle w:val="ListParagraph"/>
        <w:numPr>
          <w:ilvl w:val="0"/>
          <w:numId w:val="15"/>
        </w:numPr>
        <w:rPr>
          <w:lang w:eastAsia="en-AU"/>
        </w:rPr>
      </w:pPr>
      <w:r>
        <w:rPr>
          <w:lang w:eastAsia="en-AU"/>
        </w:rPr>
        <w:t xml:space="preserve">make sure </w:t>
      </w:r>
      <w:r w:rsidR="00EC7141">
        <w:rPr>
          <w:lang w:eastAsia="en-AU"/>
        </w:rPr>
        <w:t>we</w:t>
      </w:r>
      <w:r>
        <w:rPr>
          <w:lang w:eastAsia="en-AU"/>
        </w:rPr>
        <w:t xml:space="preserve"> take into account the different </w:t>
      </w:r>
      <w:r w:rsidR="000B6BF9">
        <w:rPr>
          <w:lang w:eastAsia="en-AU"/>
        </w:rPr>
        <w:t>experiences</w:t>
      </w:r>
      <w:r>
        <w:rPr>
          <w:lang w:eastAsia="en-AU"/>
        </w:rPr>
        <w:t xml:space="preserve"> people have. P</w:t>
      </w:r>
      <w:r w:rsidR="000B6BF9">
        <w:rPr>
          <w:lang w:eastAsia="en-AU"/>
        </w:rPr>
        <w:t xml:space="preserve">articularly </w:t>
      </w:r>
      <w:r>
        <w:rPr>
          <w:lang w:eastAsia="en-AU"/>
        </w:rPr>
        <w:t>the experiences of people who don’t</w:t>
      </w:r>
      <w:r w:rsidR="00361A0F">
        <w:rPr>
          <w:lang w:eastAsia="en-AU"/>
        </w:rPr>
        <w:t xml:space="preserve"> normally have the </w:t>
      </w:r>
      <w:r>
        <w:rPr>
          <w:lang w:eastAsia="en-AU"/>
        </w:rPr>
        <w:t xml:space="preserve">chance </w:t>
      </w:r>
      <w:r w:rsidR="00361A0F">
        <w:rPr>
          <w:lang w:eastAsia="en-AU"/>
        </w:rPr>
        <w:t>to engage with the NT Government</w:t>
      </w:r>
    </w:p>
    <w:p w14:paraId="447D3AD6" w14:textId="1BAA5C1A" w:rsidR="004A7848" w:rsidRDefault="00090CA9" w:rsidP="000B6BF9">
      <w:pPr>
        <w:pStyle w:val="ListParagraph"/>
        <w:numPr>
          <w:ilvl w:val="0"/>
          <w:numId w:val="15"/>
        </w:numPr>
        <w:rPr>
          <w:lang w:eastAsia="en-AU"/>
        </w:rPr>
      </w:pPr>
      <w:r>
        <w:rPr>
          <w:lang w:eastAsia="en-AU"/>
        </w:rPr>
        <w:t>be</w:t>
      </w:r>
      <w:r w:rsidR="004A7848">
        <w:rPr>
          <w:lang w:eastAsia="en-AU"/>
        </w:rPr>
        <w:t xml:space="preserve"> informed</w:t>
      </w:r>
      <w:r w:rsidR="008635DB">
        <w:rPr>
          <w:lang w:eastAsia="en-AU"/>
        </w:rPr>
        <w:t xml:space="preserve"> and have </w:t>
      </w:r>
      <w:r w:rsidR="004A7848">
        <w:rPr>
          <w:lang w:eastAsia="en-AU"/>
        </w:rPr>
        <w:t xml:space="preserve">evidence </w:t>
      </w:r>
      <w:r w:rsidR="008635DB">
        <w:rPr>
          <w:lang w:eastAsia="en-AU"/>
        </w:rPr>
        <w:t>to support the</w:t>
      </w:r>
      <w:r>
        <w:rPr>
          <w:lang w:eastAsia="en-AU"/>
        </w:rPr>
        <w:t xml:space="preserve"> advice</w:t>
      </w:r>
      <w:r w:rsidR="008635DB">
        <w:rPr>
          <w:lang w:eastAsia="en-AU"/>
        </w:rPr>
        <w:t xml:space="preserve"> </w:t>
      </w:r>
      <w:r w:rsidR="00EC7141">
        <w:rPr>
          <w:lang w:eastAsia="en-AU"/>
        </w:rPr>
        <w:t>we</w:t>
      </w:r>
      <w:r w:rsidR="008635DB">
        <w:rPr>
          <w:lang w:eastAsia="en-AU"/>
        </w:rPr>
        <w:t xml:space="preserve"> give on policy</w:t>
      </w:r>
      <w:r>
        <w:rPr>
          <w:lang w:eastAsia="en-AU"/>
        </w:rPr>
        <w:t xml:space="preserve"> </w:t>
      </w:r>
    </w:p>
    <w:p w14:paraId="13470DC5" w14:textId="4B616F7D" w:rsidR="00D060D4" w:rsidRDefault="008635DB" w:rsidP="000B6BF9">
      <w:pPr>
        <w:pStyle w:val="ListParagraph"/>
        <w:numPr>
          <w:ilvl w:val="0"/>
          <w:numId w:val="15"/>
        </w:numPr>
        <w:rPr>
          <w:lang w:eastAsia="en-AU"/>
        </w:rPr>
      </w:pPr>
      <w:r>
        <w:rPr>
          <w:lang w:eastAsia="en-AU"/>
        </w:rPr>
        <w:t>respond</w:t>
      </w:r>
      <w:r w:rsidR="00D060D4">
        <w:rPr>
          <w:lang w:eastAsia="en-AU"/>
        </w:rPr>
        <w:t xml:space="preserve"> to risks and opportunities as they </w:t>
      </w:r>
      <w:r>
        <w:rPr>
          <w:lang w:eastAsia="en-AU"/>
        </w:rPr>
        <w:t>come up</w:t>
      </w:r>
      <w:r w:rsidR="00D060D4">
        <w:rPr>
          <w:lang w:eastAsia="en-AU"/>
        </w:rPr>
        <w:t xml:space="preserve"> </w:t>
      </w:r>
    </w:p>
    <w:p w14:paraId="27E7F2DE" w14:textId="6708BC56" w:rsidR="00090CA9" w:rsidRDefault="008635DB" w:rsidP="000B6BF9">
      <w:pPr>
        <w:pStyle w:val="ListParagraph"/>
        <w:numPr>
          <w:ilvl w:val="0"/>
          <w:numId w:val="15"/>
        </w:numPr>
        <w:rPr>
          <w:lang w:eastAsia="en-AU"/>
        </w:rPr>
      </w:pPr>
      <w:r>
        <w:rPr>
          <w:lang w:eastAsia="en-AU"/>
        </w:rPr>
        <w:t xml:space="preserve">make sure </w:t>
      </w:r>
      <w:r w:rsidR="004A7848">
        <w:rPr>
          <w:lang w:eastAsia="en-AU"/>
        </w:rPr>
        <w:t xml:space="preserve">advice and decisions </w:t>
      </w:r>
      <w:r w:rsidR="00B574A7">
        <w:rPr>
          <w:lang w:eastAsia="en-AU"/>
        </w:rPr>
        <w:t xml:space="preserve">are appropriate and can be </w:t>
      </w:r>
      <w:r>
        <w:rPr>
          <w:lang w:eastAsia="en-AU"/>
        </w:rPr>
        <w:t>used</w:t>
      </w:r>
      <w:r w:rsidR="00B574A7">
        <w:rPr>
          <w:lang w:eastAsia="en-AU"/>
        </w:rPr>
        <w:t xml:space="preserve"> in</w:t>
      </w:r>
      <w:r w:rsidR="004A7848">
        <w:rPr>
          <w:lang w:eastAsia="en-AU"/>
        </w:rPr>
        <w:t xml:space="preserve"> the </w:t>
      </w:r>
      <w:r w:rsidR="00EB1085">
        <w:rPr>
          <w:lang w:eastAsia="en-AU"/>
        </w:rPr>
        <w:t>NT</w:t>
      </w:r>
    </w:p>
    <w:p w14:paraId="085D0040" w14:textId="39BF2488" w:rsidR="009F3BD8" w:rsidRPr="009F3BD8" w:rsidRDefault="00B574A7" w:rsidP="009F3BD8">
      <w:pPr>
        <w:pStyle w:val="ListParagraph"/>
        <w:numPr>
          <w:ilvl w:val="0"/>
          <w:numId w:val="15"/>
        </w:numPr>
        <w:rPr>
          <w:lang w:eastAsia="en-AU"/>
        </w:rPr>
      </w:pPr>
      <w:r>
        <w:rPr>
          <w:lang w:eastAsia="en-AU"/>
        </w:rPr>
        <w:t xml:space="preserve">monitor and </w:t>
      </w:r>
      <w:r w:rsidR="008635DB">
        <w:rPr>
          <w:lang w:eastAsia="en-AU"/>
        </w:rPr>
        <w:t>assess</w:t>
      </w:r>
      <w:r>
        <w:rPr>
          <w:lang w:eastAsia="en-AU"/>
        </w:rPr>
        <w:t xml:space="preserve"> </w:t>
      </w:r>
      <w:r w:rsidR="000B1132">
        <w:rPr>
          <w:lang w:eastAsia="en-AU"/>
        </w:rPr>
        <w:t>how programs</w:t>
      </w:r>
      <w:r>
        <w:rPr>
          <w:lang w:eastAsia="en-AU"/>
        </w:rPr>
        <w:t xml:space="preserve"> for people with disability</w:t>
      </w:r>
      <w:r w:rsidR="000B1132">
        <w:rPr>
          <w:lang w:eastAsia="en-AU"/>
        </w:rPr>
        <w:t xml:space="preserve"> are going</w:t>
      </w:r>
      <w:r>
        <w:rPr>
          <w:lang w:eastAsia="en-AU"/>
        </w:rPr>
        <w:t>.</w:t>
      </w:r>
    </w:p>
    <w:p w14:paraId="72DF434E" w14:textId="77777777" w:rsidR="00525DCB" w:rsidRPr="006B4EDA" w:rsidRDefault="00525DCB" w:rsidP="009F3BD8">
      <w:pPr>
        <w:pStyle w:val="Heading1"/>
        <w:numPr>
          <w:ilvl w:val="0"/>
          <w:numId w:val="37"/>
        </w:numPr>
        <w:rPr>
          <w:lang w:eastAsia="en-AU"/>
        </w:rPr>
      </w:pPr>
      <w:bookmarkStart w:id="3" w:name="_Toc85537695"/>
      <w:r w:rsidRPr="006B4EDA">
        <w:rPr>
          <w:lang w:eastAsia="en-AU"/>
        </w:rPr>
        <w:t xml:space="preserve">Who </w:t>
      </w:r>
      <w:r w:rsidR="00ED0632" w:rsidRPr="006B4EDA">
        <w:rPr>
          <w:lang w:eastAsia="en-AU"/>
        </w:rPr>
        <w:t xml:space="preserve">will </w:t>
      </w:r>
      <w:r w:rsidR="00184893" w:rsidRPr="006B4EDA">
        <w:rPr>
          <w:lang w:eastAsia="en-AU"/>
        </w:rPr>
        <w:t>the Office of Disability</w:t>
      </w:r>
      <w:r w:rsidRPr="006B4EDA">
        <w:rPr>
          <w:lang w:eastAsia="en-AU"/>
        </w:rPr>
        <w:t xml:space="preserve"> engage with?</w:t>
      </w:r>
      <w:bookmarkEnd w:id="3"/>
    </w:p>
    <w:p w14:paraId="0AAC1E33" w14:textId="35F0D14B" w:rsidR="000B1132" w:rsidRDefault="00EC7141" w:rsidP="0003153B">
      <w:pPr>
        <w:rPr>
          <w:lang w:eastAsia="en-AU"/>
        </w:rPr>
      </w:pPr>
      <w:r>
        <w:rPr>
          <w:lang w:eastAsia="en-AU"/>
        </w:rPr>
        <w:t>We</w:t>
      </w:r>
      <w:r w:rsidR="00525DCB">
        <w:rPr>
          <w:lang w:eastAsia="en-AU"/>
        </w:rPr>
        <w:t xml:space="preserve"> </w:t>
      </w:r>
      <w:r w:rsidR="007B5F08">
        <w:rPr>
          <w:lang w:eastAsia="en-AU"/>
        </w:rPr>
        <w:t>will engage with</w:t>
      </w:r>
      <w:r w:rsidR="000B1132">
        <w:rPr>
          <w:lang w:eastAsia="en-AU"/>
        </w:rPr>
        <w:t>:</w:t>
      </w:r>
    </w:p>
    <w:p w14:paraId="0BC19314" w14:textId="166B3665" w:rsidR="000B1132" w:rsidRDefault="000B1132" w:rsidP="000B1132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people</w:t>
      </w:r>
      <w:r w:rsidR="007B5F08">
        <w:rPr>
          <w:lang w:eastAsia="en-AU"/>
        </w:rPr>
        <w:t xml:space="preserve"> with lived experience of disability</w:t>
      </w:r>
      <w:r>
        <w:rPr>
          <w:lang w:eastAsia="en-AU"/>
        </w:rPr>
        <w:t xml:space="preserve"> – </w:t>
      </w:r>
      <w:r w:rsidR="00EC7141">
        <w:rPr>
          <w:lang w:eastAsia="en-AU"/>
        </w:rPr>
        <w:t>this includes</w:t>
      </w:r>
      <w:r>
        <w:rPr>
          <w:lang w:eastAsia="en-AU"/>
        </w:rPr>
        <w:t xml:space="preserve"> people with disability and their supporters</w:t>
      </w:r>
    </w:p>
    <w:p w14:paraId="4614A195" w14:textId="2A12875A" w:rsidR="000B1132" w:rsidRDefault="007B5F08" w:rsidP="000B1132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specialist disability service providers and representative organisations</w:t>
      </w:r>
    </w:p>
    <w:p w14:paraId="0DD9933D" w14:textId="23DF4630" w:rsidR="000B1132" w:rsidRDefault="00DF47B5" w:rsidP="000B1132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mainstream services</w:t>
      </w:r>
    </w:p>
    <w:p w14:paraId="7A26000B" w14:textId="29D9D145" w:rsidR="007B5F08" w:rsidRDefault="00BF5B6C" w:rsidP="00DE501F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the community</w:t>
      </w:r>
      <w:r w:rsidR="007B5F08">
        <w:rPr>
          <w:lang w:eastAsia="en-AU"/>
        </w:rPr>
        <w:t>.</w:t>
      </w:r>
    </w:p>
    <w:p w14:paraId="1EDC97D1" w14:textId="77777777" w:rsidR="007B5F08" w:rsidRPr="007B5F08" w:rsidRDefault="00BF5B6C" w:rsidP="00DE501F">
      <w:pPr>
        <w:pStyle w:val="Heading2"/>
        <w:rPr>
          <w:lang w:eastAsia="en-AU"/>
        </w:rPr>
      </w:pPr>
      <w:bookmarkStart w:id="4" w:name="_Toc83723076"/>
      <w:bookmarkStart w:id="5" w:name="_Toc85537696"/>
      <w:r>
        <w:rPr>
          <w:lang w:eastAsia="en-AU"/>
        </w:rPr>
        <w:t>People with l</w:t>
      </w:r>
      <w:r w:rsidR="007B5F08" w:rsidRPr="007B5F08">
        <w:rPr>
          <w:lang w:eastAsia="en-AU"/>
        </w:rPr>
        <w:t xml:space="preserve">ived </w:t>
      </w:r>
      <w:r>
        <w:rPr>
          <w:lang w:eastAsia="en-AU"/>
        </w:rPr>
        <w:t>e</w:t>
      </w:r>
      <w:r w:rsidR="007B5F08" w:rsidRPr="007B5F08">
        <w:rPr>
          <w:lang w:eastAsia="en-AU"/>
        </w:rPr>
        <w:t>xperience</w:t>
      </w:r>
      <w:bookmarkEnd w:id="4"/>
      <w:bookmarkEnd w:id="5"/>
    </w:p>
    <w:p w14:paraId="2177B6E3" w14:textId="36C07738" w:rsidR="00B176CF" w:rsidRDefault="007B5F08" w:rsidP="0003153B">
      <w:pPr>
        <w:rPr>
          <w:lang w:eastAsia="en-AU"/>
        </w:rPr>
      </w:pPr>
      <w:r>
        <w:rPr>
          <w:lang w:eastAsia="en-AU"/>
        </w:rPr>
        <w:t xml:space="preserve">The lived experience of people with disability is important and </w:t>
      </w:r>
      <w:r w:rsidR="00EC7141">
        <w:rPr>
          <w:lang w:eastAsia="en-AU"/>
        </w:rPr>
        <w:t xml:space="preserve">we </w:t>
      </w:r>
      <w:r>
        <w:rPr>
          <w:lang w:eastAsia="en-AU"/>
        </w:rPr>
        <w:t>value</w:t>
      </w:r>
      <w:r w:rsidR="00EC7141">
        <w:rPr>
          <w:lang w:eastAsia="en-AU"/>
        </w:rPr>
        <w:t xml:space="preserve"> it</w:t>
      </w:r>
      <w:r>
        <w:rPr>
          <w:lang w:eastAsia="en-AU"/>
        </w:rPr>
        <w:t xml:space="preserve">. </w:t>
      </w:r>
      <w:r w:rsidR="00EC7141">
        <w:rPr>
          <w:lang w:eastAsia="en-AU"/>
        </w:rPr>
        <w:t>We</w:t>
      </w:r>
      <w:r>
        <w:rPr>
          <w:lang w:eastAsia="en-AU"/>
        </w:rPr>
        <w:t xml:space="preserve"> will</w:t>
      </w:r>
      <w:r w:rsidR="00827278">
        <w:rPr>
          <w:lang w:eastAsia="en-AU"/>
        </w:rPr>
        <w:t xml:space="preserve"> engage with the </w:t>
      </w:r>
      <w:r w:rsidR="00525DCB">
        <w:rPr>
          <w:lang w:eastAsia="en-AU"/>
        </w:rPr>
        <w:t>div</w:t>
      </w:r>
      <w:r w:rsidR="00C6461E">
        <w:rPr>
          <w:lang w:eastAsia="en-AU"/>
        </w:rPr>
        <w:t xml:space="preserve">erse range of people </w:t>
      </w:r>
      <w:r w:rsidR="00827278">
        <w:rPr>
          <w:lang w:eastAsia="en-AU"/>
        </w:rPr>
        <w:t>that make-up people with disability</w:t>
      </w:r>
      <w:r w:rsidR="00C6461E">
        <w:rPr>
          <w:lang w:eastAsia="en-AU"/>
        </w:rPr>
        <w:t>, their families</w:t>
      </w:r>
      <w:r w:rsidR="00525DCB">
        <w:rPr>
          <w:lang w:eastAsia="en-AU"/>
        </w:rPr>
        <w:t xml:space="preserve">, kinship groups </w:t>
      </w:r>
      <w:r w:rsidR="00827278">
        <w:rPr>
          <w:lang w:eastAsia="en-AU"/>
        </w:rPr>
        <w:t xml:space="preserve">and </w:t>
      </w:r>
      <w:r w:rsidR="00EC7141">
        <w:rPr>
          <w:lang w:eastAsia="en-AU"/>
        </w:rPr>
        <w:t xml:space="preserve">supporters </w:t>
      </w:r>
      <w:r w:rsidR="00827278">
        <w:rPr>
          <w:lang w:eastAsia="en-AU"/>
        </w:rPr>
        <w:t xml:space="preserve">in the </w:t>
      </w:r>
      <w:r w:rsidR="001E5EFF">
        <w:rPr>
          <w:lang w:eastAsia="en-AU"/>
        </w:rPr>
        <w:t>NT</w:t>
      </w:r>
      <w:r w:rsidR="00EC7141">
        <w:rPr>
          <w:lang w:eastAsia="en-AU"/>
        </w:rPr>
        <w:t>. This</w:t>
      </w:r>
      <w:r w:rsidR="00827278">
        <w:rPr>
          <w:lang w:eastAsia="en-AU"/>
        </w:rPr>
        <w:t xml:space="preserve"> includ</w:t>
      </w:r>
      <w:r w:rsidR="00EC7141">
        <w:rPr>
          <w:lang w:eastAsia="en-AU"/>
        </w:rPr>
        <w:t>es</w:t>
      </w:r>
      <w:r w:rsidR="00827278">
        <w:rPr>
          <w:lang w:eastAsia="en-AU"/>
        </w:rPr>
        <w:t xml:space="preserve"> </w:t>
      </w:r>
      <w:r w:rsidR="00EC7141">
        <w:rPr>
          <w:lang w:eastAsia="en-AU"/>
        </w:rPr>
        <w:t xml:space="preserve">the </w:t>
      </w:r>
      <w:r w:rsidR="00827278">
        <w:rPr>
          <w:lang w:eastAsia="en-AU"/>
        </w:rPr>
        <w:t>less</w:t>
      </w:r>
      <w:r w:rsidR="00EC7141">
        <w:rPr>
          <w:lang w:eastAsia="en-AU"/>
        </w:rPr>
        <w:t xml:space="preserve"> often</w:t>
      </w:r>
      <w:r w:rsidR="00827278">
        <w:rPr>
          <w:lang w:eastAsia="en-AU"/>
        </w:rPr>
        <w:t xml:space="preserve"> heard voices of</w:t>
      </w:r>
      <w:r w:rsidR="00B176CF">
        <w:rPr>
          <w:lang w:eastAsia="en-AU"/>
        </w:rPr>
        <w:t>:</w:t>
      </w:r>
    </w:p>
    <w:p w14:paraId="757AAA8B" w14:textId="475BDBB0" w:rsidR="00B176CF" w:rsidRDefault="00B176CF" w:rsidP="00B176CF">
      <w:pPr>
        <w:pStyle w:val="ListParagraph"/>
        <w:numPr>
          <w:ilvl w:val="0"/>
          <w:numId w:val="45"/>
        </w:numPr>
        <w:rPr>
          <w:lang w:eastAsia="en-AU"/>
        </w:rPr>
      </w:pPr>
      <w:r>
        <w:rPr>
          <w:lang w:eastAsia="en-AU"/>
        </w:rPr>
        <w:t>Aboriginal and Torres Strait Islander</w:t>
      </w:r>
      <w:r w:rsidR="00827278">
        <w:rPr>
          <w:lang w:eastAsia="en-AU"/>
        </w:rPr>
        <w:t xml:space="preserve"> people</w:t>
      </w:r>
      <w:r w:rsidR="004306B7">
        <w:rPr>
          <w:lang w:eastAsia="en-AU"/>
        </w:rPr>
        <w:t>s</w:t>
      </w:r>
    </w:p>
    <w:p w14:paraId="1DCC8D70" w14:textId="2A07C57B" w:rsidR="00B176CF" w:rsidRDefault="00B176CF" w:rsidP="00B176CF">
      <w:pPr>
        <w:pStyle w:val="ListParagraph"/>
        <w:numPr>
          <w:ilvl w:val="0"/>
          <w:numId w:val="45"/>
        </w:numPr>
        <w:rPr>
          <w:lang w:eastAsia="en-AU"/>
        </w:rPr>
      </w:pPr>
      <w:r>
        <w:rPr>
          <w:lang w:eastAsia="en-AU"/>
        </w:rPr>
        <w:t>young people</w:t>
      </w:r>
    </w:p>
    <w:p w14:paraId="6D817EE5" w14:textId="072FD1A9" w:rsidR="00B176CF" w:rsidRDefault="00827278" w:rsidP="00B176CF">
      <w:pPr>
        <w:pStyle w:val="ListParagraph"/>
        <w:numPr>
          <w:ilvl w:val="0"/>
          <w:numId w:val="45"/>
        </w:numPr>
        <w:rPr>
          <w:lang w:eastAsia="en-AU"/>
        </w:rPr>
      </w:pPr>
      <w:r>
        <w:rPr>
          <w:lang w:eastAsia="en-AU"/>
        </w:rPr>
        <w:t xml:space="preserve">people with </w:t>
      </w:r>
      <w:r w:rsidR="00361A0F">
        <w:rPr>
          <w:lang w:eastAsia="en-AU"/>
        </w:rPr>
        <w:t xml:space="preserve">cognitive </w:t>
      </w:r>
      <w:r>
        <w:rPr>
          <w:lang w:eastAsia="en-AU"/>
        </w:rPr>
        <w:t>and psychosocial disability</w:t>
      </w:r>
    </w:p>
    <w:p w14:paraId="0FB8DD1C" w14:textId="7C16D690" w:rsidR="00525DCB" w:rsidRDefault="00827278" w:rsidP="00DE501F">
      <w:pPr>
        <w:pStyle w:val="ListParagraph"/>
        <w:numPr>
          <w:ilvl w:val="0"/>
          <w:numId w:val="45"/>
        </w:numPr>
        <w:rPr>
          <w:lang w:eastAsia="en-AU"/>
        </w:rPr>
      </w:pPr>
      <w:r>
        <w:rPr>
          <w:lang w:eastAsia="en-AU"/>
        </w:rPr>
        <w:t>people who live in remote areas</w:t>
      </w:r>
      <w:r w:rsidR="00FF463B">
        <w:rPr>
          <w:lang w:eastAsia="en-AU"/>
        </w:rPr>
        <w:t xml:space="preserve">. </w:t>
      </w:r>
    </w:p>
    <w:p w14:paraId="420726C8" w14:textId="7185009F" w:rsidR="008635DB" w:rsidRDefault="00C6461E" w:rsidP="0003153B">
      <w:pPr>
        <w:rPr>
          <w:lang w:eastAsia="en-AU"/>
        </w:rPr>
      </w:pPr>
      <w:r>
        <w:rPr>
          <w:lang w:eastAsia="en-AU"/>
        </w:rPr>
        <w:t xml:space="preserve">The </w:t>
      </w:r>
      <w:hyperlink r:id="rId9" w:history="1">
        <w:r w:rsidRPr="00455538">
          <w:rPr>
            <w:rStyle w:val="Hyperlink"/>
            <w:b/>
            <w:lang w:eastAsia="en-AU"/>
          </w:rPr>
          <w:t>Northern Territory Disability Advisory Committee</w:t>
        </w:r>
      </w:hyperlink>
      <w:r w:rsidR="00120E47">
        <w:rPr>
          <w:lang w:eastAsia="en-AU"/>
        </w:rPr>
        <w:t xml:space="preserve"> (the Committee)</w:t>
      </w:r>
      <w:r>
        <w:rPr>
          <w:lang w:eastAsia="en-AU"/>
        </w:rPr>
        <w:t xml:space="preserve"> </w:t>
      </w:r>
      <w:r w:rsidR="00B176CF">
        <w:rPr>
          <w:lang w:eastAsia="en-AU"/>
        </w:rPr>
        <w:t>advises</w:t>
      </w:r>
      <w:r w:rsidR="00331DA7">
        <w:rPr>
          <w:lang w:eastAsia="en-AU"/>
        </w:rPr>
        <w:t xml:space="preserve"> the Northern Territory </w:t>
      </w:r>
      <w:r w:rsidR="00120E47">
        <w:rPr>
          <w:lang w:eastAsia="en-AU"/>
        </w:rPr>
        <w:t>Minister for Disabilities</w:t>
      </w:r>
      <w:r w:rsidR="00FF463B">
        <w:rPr>
          <w:lang w:eastAsia="en-AU"/>
        </w:rPr>
        <w:t xml:space="preserve">. </w:t>
      </w:r>
      <w:r w:rsidR="00331DA7">
        <w:rPr>
          <w:lang w:eastAsia="en-AU"/>
        </w:rPr>
        <w:t>The Committee is made of people with lived experience of disability</w:t>
      </w:r>
      <w:r w:rsidR="00FF463B">
        <w:rPr>
          <w:lang w:eastAsia="en-AU"/>
        </w:rPr>
        <w:t>. It</w:t>
      </w:r>
      <w:r w:rsidR="00331DA7">
        <w:rPr>
          <w:lang w:eastAsia="en-AU"/>
        </w:rPr>
        <w:t xml:space="preserve"> represent</w:t>
      </w:r>
      <w:r w:rsidR="00FF463B">
        <w:rPr>
          <w:lang w:eastAsia="en-AU"/>
        </w:rPr>
        <w:t>s</w:t>
      </w:r>
      <w:r w:rsidR="00331DA7">
        <w:rPr>
          <w:lang w:eastAsia="en-AU"/>
        </w:rPr>
        <w:t xml:space="preserve"> the diversity of people with disability in the </w:t>
      </w:r>
      <w:r w:rsidR="00DE501F">
        <w:rPr>
          <w:lang w:eastAsia="en-AU"/>
        </w:rPr>
        <w:t>NT</w:t>
      </w:r>
      <w:r w:rsidR="00FF463B">
        <w:rPr>
          <w:lang w:eastAsia="en-AU"/>
        </w:rPr>
        <w:t xml:space="preserve">. </w:t>
      </w:r>
      <w:r w:rsidR="00331DA7">
        <w:rPr>
          <w:lang w:eastAsia="en-AU"/>
        </w:rPr>
        <w:t>The Committee advise</w:t>
      </w:r>
      <w:r w:rsidR="00FF463B">
        <w:rPr>
          <w:lang w:eastAsia="en-AU"/>
        </w:rPr>
        <w:t>s</w:t>
      </w:r>
      <w:r w:rsidR="00331DA7">
        <w:rPr>
          <w:lang w:eastAsia="en-AU"/>
        </w:rPr>
        <w:t xml:space="preserve"> the Minister </w:t>
      </w:r>
      <w:r w:rsidR="00FF463B">
        <w:rPr>
          <w:lang w:eastAsia="en-AU"/>
        </w:rPr>
        <w:t xml:space="preserve">about </w:t>
      </w:r>
      <w:r w:rsidR="00331DA7">
        <w:rPr>
          <w:lang w:eastAsia="en-AU"/>
        </w:rPr>
        <w:t xml:space="preserve">issues </w:t>
      </w:r>
      <w:r w:rsidR="00FF463B">
        <w:rPr>
          <w:lang w:eastAsia="en-AU"/>
        </w:rPr>
        <w:t>that are important</w:t>
      </w:r>
      <w:r w:rsidR="00331DA7">
        <w:rPr>
          <w:lang w:eastAsia="en-AU"/>
        </w:rPr>
        <w:t xml:space="preserve"> to people with disability in the </w:t>
      </w:r>
      <w:r w:rsidR="00DE501F">
        <w:rPr>
          <w:lang w:eastAsia="en-AU"/>
        </w:rPr>
        <w:t>NT</w:t>
      </w:r>
      <w:r w:rsidR="00331DA7">
        <w:rPr>
          <w:lang w:eastAsia="en-AU"/>
        </w:rPr>
        <w:t xml:space="preserve">. </w:t>
      </w:r>
    </w:p>
    <w:p w14:paraId="0A6B9649" w14:textId="77777777" w:rsidR="00E96FFC" w:rsidRPr="00DE501F" w:rsidRDefault="00E96FFC" w:rsidP="00DE501F">
      <w:pPr>
        <w:pStyle w:val="Heading2"/>
        <w:rPr>
          <w:lang w:eastAsia="en-AU"/>
        </w:rPr>
      </w:pPr>
      <w:bookmarkStart w:id="6" w:name="_Toc85537697"/>
      <w:r w:rsidRPr="00DE501F">
        <w:rPr>
          <w:lang w:eastAsia="en-AU"/>
        </w:rPr>
        <w:t>Did you know?</w:t>
      </w:r>
      <w:bookmarkEnd w:id="6"/>
      <w:r w:rsidRPr="00DE501F">
        <w:rPr>
          <w:lang w:eastAsia="en-AU"/>
        </w:rPr>
        <w:t xml:space="preserve"> </w:t>
      </w:r>
    </w:p>
    <w:p w14:paraId="5C711C00" w14:textId="74478166" w:rsidR="00E96FFC" w:rsidRPr="00DE501F" w:rsidRDefault="00E96FFC" w:rsidP="00DE501F">
      <w:pPr>
        <w:pStyle w:val="ListParagraph"/>
        <w:numPr>
          <w:ilvl w:val="0"/>
          <w:numId w:val="46"/>
        </w:numPr>
        <w:rPr>
          <w:lang w:eastAsia="en-AU"/>
        </w:rPr>
      </w:pPr>
      <w:r w:rsidRPr="00DE501F">
        <w:rPr>
          <w:lang w:eastAsia="en-AU"/>
        </w:rPr>
        <w:t xml:space="preserve">There are </w:t>
      </w:r>
      <w:r w:rsidR="00CB1B3E">
        <w:rPr>
          <w:lang w:eastAsia="en-AU"/>
        </w:rPr>
        <w:t>around</w:t>
      </w:r>
      <w:r w:rsidR="00CB1B3E" w:rsidRPr="00DE501F">
        <w:rPr>
          <w:lang w:eastAsia="en-AU"/>
        </w:rPr>
        <w:t xml:space="preserve"> </w:t>
      </w:r>
      <w:r w:rsidRPr="00DE501F">
        <w:rPr>
          <w:lang w:eastAsia="en-AU"/>
        </w:rPr>
        <w:t xml:space="preserve">20,500 people with disability in the </w:t>
      </w:r>
      <w:r w:rsidR="00CB1B3E">
        <w:rPr>
          <w:lang w:eastAsia="en-AU"/>
        </w:rPr>
        <w:t>NT</w:t>
      </w:r>
      <w:r w:rsidRPr="00DE501F">
        <w:rPr>
          <w:lang w:eastAsia="en-AU"/>
        </w:rPr>
        <w:t>.</w:t>
      </w:r>
    </w:p>
    <w:p w14:paraId="7A4C0FA7" w14:textId="68CC6ADA" w:rsidR="00E96FFC" w:rsidRPr="00DE501F" w:rsidRDefault="00E96FFC" w:rsidP="00DE501F">
      <w:pPr>
        <w:pStyle w:val="ListParagraph"/>
        <w:numPr>
          <w:ilvl w:val="0"/>
          <w:numId w:val="46"/>
        </w:numPr>
        <w:rPr>
          <w:lang w:eastAsia="en-AU"/>
        </w:rPr>
      </w:pPr>
      <w:r w:rsidRPr="00DE501F">
        <w:rPr>
          <w:lang w:eastAsia="en-AU"/>
        </w:rPr>
        <w:t xml:space="preserve">There are 4,000 NDIS participants in the </w:t>
      </w:r>
      <w:r w:rsidR="00CB1B3E">
        <w:rPr>
          <w:lang w:eastAsia="en-AU"/>
        </w:rPr>
        <w:t>NT</w:t>
      </w:r>
      <w:r w:rsidRPr="00DE501F">
        <w:rPr>
          <w:lang w:eastAsia="en-AU"/>
        </w:rPr>
        <w:t xml:space="preserve">. </w:t>
      </w:r>
    </w:p>
    <w:p w14:paraId="530169D6" w14:textId="052C1A5F" w:rsidR="00E96FFC" w:rsidRPr="00DE501F" w:rsidRDefault="00E96FFC" w:rsidP="00DE501F">
      <w:pPr>
        <w:pStyle w:val="ListParagraph"/>
        <w:numPr>
          <w:ilvl w:val="0"/>
          <w:numId w:val="46"/>
        </w:numPr>
        <w:rPr>
          <w:lang w:eastAsia="en-AU"/>
        </w:rPr>
      </w:pPr>
      <w:r w:rsidRPr="00DE501F">
        <w:rPr>
          <w:lang w:eastAsia="en-AU"/>
        </w:rPr>
        <w:t xml:space="preserve">Half of NDIS participants in the </w:t>
      </w:r>
      <w:r w:rsidR="00CB1B3E">
        <w:rPr>
          <w:lang w:eastAsia="en-AU"/>
        </w:rPr>
        <w:t>NT</w:t>
      </w:r>
      <w:r w:rsidRPr="00DE501F">
        <w:rPr>
          <w:lang w:eastAsia="en-AU"/>
        </w:rPr>
        <w:t xml:space="preserve"> identify as Aboriginal or Torres Strait Islander. </w:t>
      </w:r>
    </w:p>
    <w:p w14:paraId="78460D6E" w14:textId="04E67F31" w:rsidR="00E96FFC" w:rsidRPr="00DE501F" w:rsidRDefault="00E96FFC" w:rsidP="00DE501F">
      <w:pPr>
        <w:pStyle w:val="ListParagraph"/>
        <w:numPr>
          <w:ilvl w:val="0"/>
          <w:numId w:val="46"/>
        </w:numPr>
        <w:rPr>
          <w:lang w:eastAsia="en-AU"/>
        </w:rPr>
      </w:pPr>
      <w:r w:rsidRPr="00DE501F">
        <w:rPr>
          <w:lang w:eastAsia="en-AU"/>
        </w:rPr>
        <w:t>45 per cent of NDIS participants are under 14 years of age.</w:t>
      </w:r>
    </w:p>
    <w:p w14:paraId="03910EBE" w14:textId="047C41F2" w:rsidR="00827278" w:rsidRPr="00DE501F" w:rsidRDefault="00260CFC" w:rsidP="00260CFC">
      <w:pPr>
        <w:pStyle w:val="ListParagraph"/>
        <w:numPr>
          <w:ilvl w:val="0"/>
          <w:numId w:val="46"/>
        </w:numPr>
        <w:rPr>
          <w:lang w:eastAsia="en-AU"/>
        </w:rPr>
      </w:pPr>
      <w:r>
        <w:rPr>
          <w:lang w:eastAsia="en-AU"/>
        </w:rPr>
        <w:t>S</w:t>
      </w:r>
      <w:r w:rsidR="00E96FFC" w:rsidRPr="00DE501F">
        <w:rPr>
          <w:lang w:eastAsia="en-AU"/>
        </w:rPr>
        <w:t xml:space="preserve">ome of the most common reported disabilities </w:t>
      </w:r>
      <w:r w:rsidR="00CB1B3E">
        <w:rPr>
          <w:lang w:eastAsia="en-AU"/>
        </w:rPr>
        <w:t>in the NT are</w:t>
      </w:r>
      <w:r>
        <w:rPr>
          <w:lang w:eastAsia="en-AU"/>
        </w:rPr>
        <w:t xml:space="preserve"> a</w:t>
      </w:r>
      <w:r w:rsidRPr="00DE501F">
        <w:rPr>
          <w:lang w:eastAsia="en-AU"/>
        </w:rPr>
        <w:t>utism, intellectual disability, developmental delay and psychosocial disability</w:t>
      </w:r>
      <w:r>
        <w:rPr>
          <w:lang w:eastAsia="en-AU"/>
        </w:rPr>
        <w:t>.</w:t>
      </w:r>
    </w:p>
    <w:p w14:paraId="6EEF5381" w14:textId="3CAD2236" w:rsidR="00455538" w:rsidRDefault="000B790E" w:rsidP="00DE501F">
      <w:pPr>
        <w:pStyle w:val="Heading2"/>
        <w:rPr>
          <w:lang w:eastAsia="en-AU"/>
        </w:rPr>
      </w:pPr>
      <w:bookmarkStart w:id="7" w:name="_Toc83723077"/>
      <w:bookmarkStart w:id="8" w:name="_Toc85537698"/>
      <w:r>
        <w:rPr>
          <w:lang w:eastAsia="en-AU"/>
        </w:rPr>
        <w:lastRenderedPageBreak/>
        <w:t xml:space="preserve">Our </w:t>
      </w:r>
      <w:r w:rsidR="00FF463B">
        <w:rPr>
          <w:lang w:eastAsia="en-AU"/>
        </w:rPr>
        <w:t>e</w:t>
      </w:r>
      <w:r>
        <w:rPr>
          <w:lang w:eastAsia="en-AU"/>
        </w:rPr>
        <w:t xml:space="preserve">ngagement </w:t>
      </w:r>
      <w:r w:rsidR="00FF463B">
        <w:rPr>
          <w:lang w:eastAsia="en-AU"/>
        </w:rPr>
        <w:t>p</w:t>
      </w:r>
      <w:r>
        <w:rPr>
          <w:lang w:eastAsia="en-AU"/>
        </w:rPr>
        <w:t>artners</w:t>
      </w:r>
      <w:bookmarkEnd w:id="7"/>
      <w:bookmarkEnd w:id="8"/>
      <w:r>
        <w:rPr>
          <w:lang w:eastAsia="en-AU"/>
        </w:rPr>
        <w:t xml:space="preserve"> </w:t>
      </w:r>
    </w:p>
    <w:p w14:paraId="1454C5B5" w14:textId="7E38B129" w:rsidR="003F7D1D" w:rsidRDefault="006C35A0" w:rsidP="0003153B">
      <w:pPr>
        <w:rPr>
          <w:lang w:eastAsia="en-AU"/>
        </w:rPr>
      </w:pPr>
      <w:r>
        <w:rPr>
          <w:lang w:eastAsia="en-AU"/>
        </w:rPr>
        <w:t>We</w:t>
      </w:r>
      <w:r w:rsidR="00827278">
        <w:rPr>
          <w:lang w:eastAsia="en-AU"/>
        </w:rPr>
        <w:t xml:space="preserve"> </w:t>
      </w:r>
      <w:r w:rsidR="0049645C">
        <w:rPr>
          <w:lang w:eastAsia="en-AU"/>
        </w:rPr>
        <w:t xml:space="preserve">will </w:t>
      </w:r>
      <w:r w:rsidR="00827278">
        <w:rPr>
          <w:lang w:eastAsia="en-AU"/>
        </w:rPr>
        <w:t xml:space="preserve">engage with </w:t>
      </w:r>
      <w:r w:rsidR="000B790E" w:rsidRPr="000B790E">
        <w:rPr>
          <w:lang w:eastAsia="en-AU"/>
        </w:rPr>
        <w:t>representative organisations</w:t>
      </w:r>
      <w:r>
        <w:rPr>
          <w:lang w:eastAsia="en-AU"/>
        </w:rPr>
        <w:t>. This will</w:t>
      </w:r>
      <w:r w:rsidR="000B790E">
        <w:rPr>
          <w:lang w:eastAsia="en-AU"/>
        </w:rPr>
        <w:t xml:space="preserve"> </w:t>
      </w:r>
      <w:r w:rsidR="00120E47">
        <w:rPr>
          <w:lang w:eastAsia="en-AU"/>
        </w:rPr>
        <w:t>includ</w:t>
      </w:r>
      <w:r w:rsidR="003F7D1D">
        <w:rPr>
          <w:lang w:eastAsia="en-AU"/>
        </w:rPr>
        <w:t xml:space="preserve">e </w:t>
      </w:r>
      <w:r w:rsidR="006E63CE">
        <w:rPr>
          <w:lang w:eastAsia="en-AU"/>
        </w:rPr>
        <w:t xml:space="preserve">disability </w:t>
      </w:r>
      <w:r w:rsidR="00811275">
        <w:rPr>
          <w:lang w:eastAsia="en-AU"/>
        </w:rPr>
        <w:t>peak bodies</w:t>
      </w:r>
      <w:r w:rsidR="00354D88">
        <w:rPr>
          <w:lang w:eastAsia="en-AU"/>
        </w:rPr>
        <w:t xml:space="preserve">, </w:t>
      </w:r>
      <w:r w:rsidR="006E63CE">
        <w:rPr>
          <w:lang w:eastAsia="en-AU"/>
        </w:rPr>
        <w:t>advocates and</w:t>
      </w:r>
      <w:r w:rsidR="00D060D4">
        <w:rPr>
          <w:lang w:eastAsia="en-AU"/>
        </w:rPr>
        <w:t xml:space="preserve"> </w:t>
      </w:r>
      <w:r w:rsidR="00811275">
        <w:rPr>
          <w:lang w:eastAsia="en-AU"/>
        </w:rPr>
        <w:t>advocacy</w:t>
      </w:r>
      <w:r w:rsidR="00120E47">
        <w:rPr>
          <w:lang w:eastAsia="en-AU"/>
        </w:rPr>
        <w:t xml:space="preserve"> organisations</w:t>
      </w:r>
      <w:r w:rsidR="00FF463B">
        <w:rPr>
          <w:lang w:eastAsia="en-AU"/>
        </w:rPr>
        <w:t xml:space="preserve">. </w:t>
      </w:r>
      <w:r w:rsidR="003F7D1D">
        <w:rPr>
          <w:lang w:eastAsia="en-AU"/>
        </w:rPr>
        <w:t>We</w:t>
      </w:r>
      <w:r w:rsidR="006E63CE">
        <w:rPr>
          <w:lang w:eastAsia="en-AU"/>
        </w:rPr>
        <w:t xml:space="preserve"> will also engage with</w:t>
      </w:r>
      <w:r w:rsidR="003F7D1D">
        <w:rPr>
          <w:lang w:eastAsia="en-AU"/>
        </w:rPr>
        <w:t>:</w:t>
      </w:r>
    </w:p>
    <w:p w14:paraId="2860C0E1" w14:textId="5FF15ADE" w:rsidR="003F7D1D" w:rsidRDefault="00120E47" w:rsidP="003F7D1D">
      <w:pPr>
        <w:pStyle w:val="ListParagraph"/>
        <w:numPr>
          <w:ilvl w:val="0"/>
          <w:numId w:val="46"/>
        </w:numPr>
        <w:rPr>
          <w:lang w:eastAsia="en-AU"/>
        </w:rPr>
      </w:pPr>
      <w:r>
        <w:rPr>
          <w:lang w:eastAsia="en-AU"/>
        </w:rPr>
        <w:t>specialist disability service providers</w:t>
      </w:r>
    </w:p>
    <w:p w14:paraId="44F17BF5" w14:textId="4937E2EB" w:rsidR="003F7D1D" w:rsidRDefault="0049645C" w:rsidP="003F7D1D">
      <w:pPr>
        <w:pStyle w:val="ListParagraph"/>
        <w:numPr>
          <w:ilvl w:val="0"/>
          <w:numId w:val="46"/>
        </w:numPr>
        <w:rPr>
          <w:lang w:eastAsia="en-AU"/>
        </w:rPr>
      </w:pPr>
      <w:r>
        <w:rPr>
          <w:lang w:eastAsia="en-AU"/>
        </w:rPr>
        <w:t>specialist disability schools</w:t>
      </w:r>
    </w:p>
    <w:p w14:paraId="0544DB2A" w14:textId="7D80491E" w:rsidR="003F7D1D" w:rsidRDefault="00354D88" w:rsidP="003F7D1D">
      <w:pPr>
        <w:pStyle w:val="ListParagraph"/>
        <w:numPr>
          <w:ilvl w:val="0"/>
          <w:numId w:val="46"/>
        </w:numPr>
        <w:rPr>
          <w:lang w:eastAsia="en-AU"/>
        </w:rPr>
      </w:pPr>
      <w:r>
        <w:rPr>
          <w:lang w:eastAsia="en-AU"/>
        </w:rPr>
        <w:t xml:space="preserve">local government </w:t>
      </w:r>
      <w:r w:rsidR="00120E47">
        <w:rPr>
          <w:lang w:eastAsia="en-AU"/>
        </w:rPr>
        <w:t>authorities</w:t>
      </w:r>
    </w:p>
    <w:p w14:paraId="4ADE0A67" w14:textId="296EF7EB" w:rsidR="003F7D1D" w:rsidRDefault="00354D88" w:rsidP="003F7D1D">
      <w:pPr>
        <w:pStyle w:val="ListParagraph"/>
        <w:numPr>
          <w:ilvl w:val="0"/>
          <w:numId w:val="46"/>
        </w:numPr>
        <w:rPr>
          <w:lang w:eastAsia="en-AU"/>
        </w:rPr>
      </w:pPr>
      <w:r>
        <w:rPr>
          <w:lang w:eastAsia="en-AU"/>
        </w:rPr>
        <w:t>Aboriginal</w:t>
      </w:r>
      <w:r w:rsidR="003F7D1D">
        <w:rPr>
          <w:lang w:eastAsia="en-AU"/>
        </w:rPr>
        <w:t xml:space="preserve"> and Torres Strait Islander</w:t>
      </w:r>
      <w:r>
        <w:rPr>
          <w:lang w:eastAsia="en-AU"/>
        </w:rPr>
        <w:t xml:space="preserve"> </w:t>
      </w:r>
      <w:r w:rsidR="004A4A37">
        <w:rPr>
          <w:lang w:eastAsia="en-AU"/>
        </w:rPr>
        <w:t>organisations</w:t>
      </w:r>
      <w:r w:rsidR="00120E47">
        <w:rPr>
          <w:lang w:eastAsia="en-AU"/>
        </w:rPr>
        <w:t xml:space="preserve"> and service providers</w:t>
      </w:r>
      <w:r w:rsidR="006D5B02">
        <w:rPr>
          <w:lang w:eastAsia="en-AU"/>
        </w:rPr>
        <w:t xml:space="preserve">. </w:t>
      </w:r>
    </w:p>
    <w:p w14:paraId="6E637CD0" w14:textId="26E8190A" w:rsidR="00740D39" w:rsidRDefault="0049645C" w:rsidP="003F7D1D">
      <w:pPr>
        <w:rPr>
          <w:lang w:eastAsia="en-AU"/>
        </w:rPr>
      </w:pPr>
      <w:r w:rsidRPr="0049645C">
        <w:rPr>
          <w:lang w:eastAsia="en-AU"/>
        </w:rPr>
        <w:t xml:space="preserve">These stakeholders have </w:t>
      </w:r>
      <w:r w:rsidR="003F7D1D">
        <w:rPr>
          <w:lang w:eastAsia="en-AU"/>
        </w:rPr>
        <w:t>strong</w:t>
      </w:r>
      <w:r w:rsidR="003F7D1D" w:rsidRPr="0049645C">
        <w:rPr>
          <w:lang w:eastAsia="en-AU"/>
        </w:rPr>
        <w:t xml:space="preserve"> </w:t>
      </w:r>
      <w:r w:rsidRPr="0049645C">
        <w:rPr>
          <w:lang w:eastAsia="en-AU"/>
        </w:rPr>
        <w:t xml:space="preserve">relationships </w:t>
      </w:r>
      <w:r>
        <w:rPr>
          <w:lang w:eastAsia="en-AU"/>
        </w:rPr>
        <w:t>with</w:t>
      </w:r>
      <w:r w:rsidR="007B5F08">
        <w:rPr>
          <w:lang w:eastAsia="en-AU"/>
        </w:rPr>
        <w:t xml:space="preserve"> </w:t>
      </w:r>
      <w:r w:rsidR="000B790E">
        <w:rPr>
          <w:lang w:eastAsia="en-AU"/>
        </w:rPr>
        <w:t>people</w:t>
      </w:r>
      <w:r w:rsidR="007B5F08">
        <w:rPr>
          <w:lang w:eastAsia="en-AU"/>
        </w:rPr>
        <w:t xml:space="preserve"> with lived experience</w:t>
      </w:r>
      <w:r w:rsidR="000B790E">
        <w:rPr>
          <w:lang w:eastAsia="en-AU"/>
        </w:rPr>
        <w:t xml:space="preserve"> of disability</w:t>
      </w:r>
      <w:r w:rsidR="003F7D1D">
        <w:rPr>
          <w:lang w:eastAsia="en-AU"/>
        </w:rPr>
        <w:t>. They</w:t>
      </w:r>
      <w:r w:rsidR="006D5B02">
        <w:rPr>
          <w:lang w:eastAsia="en-AU"/>
        </w:rPr>
        <w:t xml:space="preserve"> are experts in engaging with their </w:t>
      </w:r>
      <w:r w:rsidR="000B790E">
        <w:rPr>
          <w:lang w:eastAsia="en-AU"/>
        </w:rPr>
        <w:t xml:space="preserve">members and </w:t>
      </w:r>
      <w:r w:rsidR="006D5B02">
        <w:rPr>
          <w:lang w:eastAsia="en-AU"/>
        </w:rPr>
        <w:t>service users</w:t>
      </w:r>
      <w:r w:rsidR="003F7D1D">
        <w:rPr>
          <w:lang w:eastAsia="en-AU"/>
        </w:rPr>
        <w:t xml:space="preserve">. They also </w:t>
      </w:r>
      <w:r w:rsidR="006D5B02">
        <w:rPr>
          <w:lang w:eastAsia="en-AU"/>
        </w:rPr>
        <w:t xml:space="preserve">have </w:t>
      </w:r>
      <w:r w:rsidR="007B5F08" w:rsidRPr="0049645C">
        <w:rPr>
          <w:lang w:eastAsia="en-AU"/>
        </w:rPr>
        <w:t xml:space="preserve">an </w:t>
      </w:r>
      <w:r w:rsidR="005A00A7">
        <w:rPr>
          <w:lang w:eastAsia="en-AU"/>
        </w:rPr>
        <w:t>in-</w:t>
      </w:r>
      <w:r w:rsidR="006D5B02">
        <w:rPr>
          <w:lang w:eastAsia="en-AU"/>
        </w:rPr>
        <w:t xml:space="preserve">depth </w:t>
      </w:r>
      <w:r w:rsidR="006D2CF4">
        <w:rPr>
          <w:lang w:eastAsia="en-AU"/>
        </w:rPr>
        <w:t xml:space="preserve">understanding of the community they represent and service. </w:t>
      </w:r>
    </w:p>
    <w:p w14:paraId="79B828A0" w14:textId="3C2DEED0" w:rsidR="006D5B02" w:rsidRDefault="003F7D1D" w:rsidP="0003153B">
      <w:pPr>
        <w:rPr>
          <w:lang w:eastAsia="en-AU"/>
        </w:rPr>
      </w:pPr>
      <w:r>
        <w:rPr>
          <w:lang w:eastAsia="en-AU"/>
        </w:rPr>
        <w:t>As well as talking directly</w:t>
      </w:r>
      <w:r w:rsidR="00740D39">
        <w:rPr>
          <w:lang w:eastAsia="en-AU"/>
        </w:rPr>
        <w:t xml:space="preserve"> </w:t>
      </w:r>
      <w:r>
        <w:rPr>
          <w:lang w:eastAsia="en-AU"/>
        </w:rPr>
        <w:t>with specialist service providers and organisations for their</w:t>
      </w:r>
      <w:r w:rsidR="0049645C">
        <w:rPr>
          <w:lang w:eastAsia="en-AU"/>
        </w:rPr>
        <w:t xml:space="preserve"> expertise and views, </w:t>
      </w:r>
      <w:r>
        <w:rPr>
          <w:lang w:eastAsia="en-AU"/>
        </w:rPr>
        <w:t>we</w:t>
      </w:r>
      <w:r w:rsidR="00740D39">
        <w:rPr>
          <w:lang w:eastAsia="en-AU"/>
        </w:rPr>
        <w:t xml:space="preserve"> </w:t>
      </w:r>
      <w:r w:rsidR="0049645C">
        <w:rPr>
          <w:lang w:eastAsia="en-AU"/>
        </w:rPr>
        <w:t>will</w:t>
      </w:r>
      <w:r w:rsidR="00740D39">
        <w:rPr>
          <w:lang w:eastAsia="en-AU"/>
        </w:rPr>
        <w:t xml:space="preserve"> work with </w:t>
      </w:r>
      <w:r>
        <w:rPr>
          <w:lang w:eastAsia="en-AU"/>
        </w:rPr>
        <w:t>them</w:t>
      </w:r>
      <w:r w:rsidR="00740D39">
        <w:rPr>
          <w:lang w:eastAsia="en-AU"/>
        </w:rPr>
        <w:t xml:space="preserve"> as </w:t>
      </w:r>
      <w:r w:rsidR="00740D39" w:rsidRPr="006D5B02">
        <w:rPr>
          <w:lang w:eastAsia="en-AU"/>
        </w:rPr>
        <w:t>engagement partners</w:t>
      </w:r>
      <w:r w:rsidR="00FF463B">
        <w:rPr>
          <w:lang w:eastAsia="en-AU"/>
        </w:rPr>
        <w:t xml:space="preserve">. </w:t>
      </w:r>
      <w:r>
        <w:rPr>
          <w:lang w:eastAsia="en-AU"/>
        </w:rPr>
        <w:t>This means we</w:t>
      </w:r>
      <w:r w:rsidR="006D5B02">
        <w:rPr>
          <w:lang w:eastAsia="en-AU"/>
        </w:rPr>
        <w:t xml:space="preserve"> will:</w:t>
      </w:r>
    </w:p>
    <w:p w14:paraId="28FB8613" w14:textId="4A99F283" w:rsidR="00827278" w:rsidRDefault="003F7D1D" w:rsidP="006D5B02">
      <w:pPr>
        <w:pStyle w:val="ListParagraph"/>
        <w:numPr>
          <w:ilvl w:val="0"/>
          <w:numId w:val="16"/>
        </w:numPr>
        <w:rPr>
          <w:lang w:eastAsia="en-AU"/>
        </w:rPr>
      </w:pPr>
      <w:r>
        <w:rPr>
          <w:lang w:eastAsia="en-AU"/>
        </w:rPr>
        <w:t xml:space="preserve">ask for </w:t>
      </w:r>
      <w:r w:rsidR="0049645C">
        <w:rPr>
          <w:lang w:eastAsia="en-AU"/>
        </w:rPr>
        <w:t xml:space="preserve">their advice </w:t>
      </w:r>
      <w:r w:rsidR="00740D39">
        <w:rPr>
          <w:lang w:eastAsia="en-AU"/>
        </w:rPr>
        <w:t xml:space="preserve">to </w:t>
      </w:r>
      <w:r>
        <w:rPr>
          <w:lang w:eastAsia="en-AU"/>
        </w:rPr>
        <w:t xml:space="preserve">make sure our </w:t>
      </w:r>
      <w:r w:rsidR="00740D39">
        <w:rPr>
          <w:lang w:eastAsia="en-AU"/>
        </w:rPr>
        <w:t xml:space="preserve">engagement is accessible and inclusive </w:t>
      </w:r>
      <w:r>
        <w:rPr>
          <w:lang w:eastAsia="en-AU"/>
        </w:rPr>
        <w:t>for the people</w:t>
      </w:r>
      <w:r w:rsidR="00740D39">
        <w:rPr>
          <w:lang w:eastAsia="en-AU"/>
        </w:rPr>
        <w:t xml:space="preserve"> they represent and provide services to</w:t>
      </w:r>
      <w:r w:rsidR="006D5B02">
        <w:rPr>
          <w:lang w:eastAsia="en-AU"/>
        </w:rPr>
        <w:t xml:space="preserve"> </w:t>
      </w:r>
    </w:p>
    <w:p w14:paraId="1CF5733C" w14:textId="0AB1E944" w:rsidR="000A1D40" w:rsidRPr="001E5EFF" w:rsidRDefault="003F7D1D" w:rsidP="001E5EFF">
      <w:pPr>
        <w:pStyle w:val="ListParagraph"/>
        <w:numPr>
          <w:ilvl w:val="0"/>
          <w:numId w:val="16"/>
        </w:numPr>
        <w:rPr>
          <w:b/>
          <w:u w:val="single"/>
          <w:lang w:eastAsia="en-AU"/>
        </w:rPr>
      </w:pPr>
      <w:r>
        <w:rPr>
          <w:lang w:eastAsia="en-AU"/>
        </w:rPr>
        <w:t xml:space="preserve">ask for </w:t>
      </w:r>
      <w:r w:rsidR="006D5B02">
        <w:rPr>
          <w:lang w:eastAsia="en-AU"/>
        </w:rPr>
        <w:t>the</w:t>
      </w:r>
      <w:r w:rsidR="00ED0632">
        <w:rPr>
          <w:lang w:eastAsia="en-AU"/>
        </w:rPr>
        <w:t xml:space="preserve">ir </w:t>
      </w:r>
      <w:r>
        <w:rPr>
          <w:lang w:eastAsia="en-AU"/>
        </w:rPr>
        <w:t xml:space="preserve">help </w:t>
      </w:r>
      <w:r w:rsidR="00ED0632">
        <w:rPr>
          <w:lang w:eastAsia="en-AU"/>
        </w:rPr>
        <w:t xml:space="preserve">to engage with </w:t>
      </w:r>
      <w:r>
        <w:rPr>
          <w:lang w:eastAsia="en-AU"/>
        </w:rPr>
        <w:t>their</w:t>
      </w:r>
      <w:r w:rsidR="00ED0632">
        <w:rPr>
          <w:lang w:eastAsia="en-AU"/>
        </w:rPr>
        <w:t xml:space="preserve"> members</w:t>
      </w:r>
      <w:r>
        <w:rPr>
          <w:lang w:eastAsia="en-AU"/>
        </w:rPr>
        <w:t xml:space="preserve"> and the people that use their services</w:t>
      </w:r>
      <w:r w:rsidR="00ED0632">
        <w:rPr>
          <w:lang w:eastAsia="en-AU"/>
        </w:rPr>
        <w:t xml:space="preserve">. </w:t>
      </w:r>
    </w:p>
    <w:p w14:paraId="0F527B46" w14:textId="5F07098C" w:rsidR="00354D88" w:rsidRPr="00ED0632" w:rsidRDefault="00ED0632" w:rsidP="00DE501F">
      <w:pPr>
        <w:pStyle w:val="Heading2"/>
        <w:rPr>
          <w:lang w:eastAsia="en-AU"/>
        </w:rPr>
      </w:pPr>
      <w:bookmarkStart w:id="9" w:name="_Toc83723078"/>
      <w:bookmarkStart w:id="10" w:name="_Toc85537699"/>
      <w:r w:rsidRPr="00ED0632">
        <w:rPr>
          <w:lang w:eastAsia="en-AU"/>
        </w:rPr>
        <w:t>Mainstream services</w:t>
      </w:r>
      <w:bookmarkEnd w:id="9"/>
      <w:bookmarkEnd w:id="10"/>
      <w:r w:rsidRPr="00ED0632">
        <w:rPr>
          <w:lang w:eastAsia="en-AU"/>
        </w:rPr>
        <w:t xml:space="preserve"> </w:t>
      </w:r>
    </w:p>
    <w:p w14:paraId="735B1EBA" w14:textId="655228EF" w:rsidR="003F7D1D" w:rsidRDefault="00D060D4" w:rsidP="0003153B">
      <w:pPr>
        <w:rPr>
          <w:lang w:eastAsia="en-AU"/>
        </w:rPr>
      </w:pPr>
      <w:r>
        <w:rPr>
          <w:lang w:eastAsia="en-AU"/>
        </w:rPr>
        <w:t xml:space="preserve">Mainstream services are services that all members of the community </w:t>
      </w:r>
      <w:r w:rsidR="00386150">
        <w:rPr>
          <w:lang w:eastAsia="en-AU"/>
        </w:rPr>
        <w:t>use</w:t>
      </w:r>
      <w:r w:rsidR="003F7D1D">
        <w:rPr>
          <w:lang w:eastAsia="en-AU"/>
        </w:rPr>
        <w:t>. Mainstream services</w:t>
      </w:r>
      <w:r w:rsidR="00386150">
        <w:rPr>
          <w:lang w:eastAsia="en-AU"/>
        </w:rPr>
        <w:t xml:space="preserve"> include</w:t>
      </w:r>
      <w:r w:rsidR="003F7D1D">
        <w:rPr>
          <w:lang w:eastAsia="en-AU"/>
        </w:rPr>
        <w:t>:</w:t>
      </w:r>
      <w:r w:rsidR="00386150">
        <w:rPr>
          <w:lang w:eastAsia="en-AU"/>
        </w:rPr>
        <w:t xml:space="preserve"> </w:t>
      </w:r>
    </w:p>
    <w:p w14:paraId="7965ABEB" w14:textId="77777777" w:rsidR="003F7D1D" w:rsidRDefault="00386150" w:rsidP="003F7D1D">
      <w:pPr>
        <w:pStyle w:val="ListParagraph"/>
        <w:numPr>
          <w:ilvl w:val="0"/>
          <w:numId w:val="47"/>
        </w:numPr>
        <w:rPr>
          <w:lang w:eastAsia="en-AU"/>
        </w:rPr>
      </w:pPr>
      <w:r>
        <w:rPr>
          <w:lang w:eastAsia="en-AU"/>
        </w:rPr>
        <w:t>health services</w:t>
      </w:r>
    </w:p>
    <w:p w14:paraId="27D52C02" w14:textId="1BF949F8" w:rsidR="003F7D1D" w:rsidRDefault="003F7D1D" w:rsidP="003F7D1D">
      <w:pPr>
        <w:pStyle w:val="ListParagraph"/>
        <w:numPr>
          <w:ilvl w:val="0"/>
          <w:numId w:val="47"/>
        </w:numPr>
        <w:rPr>
          <w:lang w:eastAsia="en-AU"/>
        </w:rPr>
      </w:pPr>
      <w:r>
        <w:rPr>
          <w:lang w:eastAsia="en-AU"/>
        </w:rPr>
        <w:t>t</w:t>
      </w:r>
      <w:r w:rsidR="00386150">
        <w:rPr>
          <w:lang w:eastAsia="en-AU"/>
        </w:rPr>
        <w:t>ransport</w:t>
      </w:r>
    </w:p>
    <w:p w14:paraId="5A979251" w14:textId="45976D36" w:rsidR="003F7D1D" w:rsidRDefault="00DF47B5" w:rsidP="003F7D1D">
      <w:pPr>
        <w:pStyle w:val="ListParagraph"/>
        <w:numPr>
          <w:ilvl w:val="0"/>
          <w:numId w:val="47"/>
        </w:numPr>
        <w:rPr>
          <w:lang w:eastAsia="en-AU"/>
        </w:rPr>
      </w:pPr>
      <w:r>
        <w:rPr>
          <w:lang w:eastAsia="en-AU"/>
        </w:rPr>
        <w:t>sport and recreational activities</w:t>
      </w:r>
    </w:p>
    <w:p w14:paraId="2175AB7E" w14:textId="5D457A58" w:rsidR="003F7D1D" w:rsidRDefault="00DF47B5" w:rsidP="003F7D1D">
      <w:pPr>
        <w:pStyle w:val="ListParagraph"/>
        <w:numPr>
          <w:ilvl w:val="0"/>
          <w:numId w:val="47"/>
        </w:numPr>
        <w:rPr>
          <w:lang w:eastAsia="en-AU"/>
        </w:rPr>
      </w:pPr>
      <w:r>
        <w:rPr>
          <w:lang w:eastAsia="en-AU"/>
        </w:rPr>
        <w:t>justice systems</w:t>
      </w:r>
    </w:p>
    <w:p w14:paraId="6429950D" w14:textId="61CEB53E" w:rsidR="003F7D1D" w:rsidRDefault="00DF47B5" w:rsidP="003F7D1D">
      <w:pPr>
        <w:pStyle w:val="ListParagraph"/>
        <w:numPr>
          <w:ilvl w:val="0"/>
          <w:numId w:val="47"/>
        </w:numPr>
        <w:rPr>
          <w:lang w:eastAsia="en-AU"/>
        </w:rPr>
      </w:pPr>
      <w:r>
        <w:rPr>
          <w:lang w:eastAsia="en-AU"/>
        </w:rPr>
        <w:t>housing</w:t>
      </w:r>
      <w:r w:rsidR="00FF463B">
        <w:rPr>
          <w:lang w:eastAsia="en-AU"/>
        </w:rPr>
        <w:t xml:space="preserve">. </w:t>
      </w:r>
    </w:p>
    <w:p w14:paraId="159B3577" w14:textId="53D408DC" w:rsidR="00660D44" w:rsidRDefault="003F7D1D" w:rsidP="0003153B">
      <w:pPr>
        <w:rPr>
          <w:lang w:eastAsia="en-AU"/>
        </w:rPr>
      </w:pPr>
      <w:r>
        <w:rPr>
          <w:lang w:eastAsia="en-AU"/>
        </w:rPr>
        <w:t>T</w:t>
      </w:r>
      <w:r w:rsidR="00DF47B5">
        <w:rPr>
          <w:lang w:eastAsia="en-AU"/>
        </w:rPr>
        <w:t>he government</w:t>
      </w:r>
      <w:r w:rsidR="00BF5B6C">
        <w:rPr>
          <w:lang w:eastAsia="en-AU"/>
        </w:rPr>
        <w:t>,</w:t>
      </w:r>
      <w:r w:rsidR="00DF47B5">
        <w:rPr>
          <w:lang w:eastAsia="en-AU"/>
        </w:rPr>
        <w:t xml:space="preserve"> non-government </w:t>
      </w:r>
      <w:r w:rsidR="00BF5B6C">
        <w:rPr>
          <w:lang w:eastAsia="en-AU"/>
        </w:rPr>
        <w:t xml:space="preserve">and the private </w:t>
      </w:r>
      <w:r w:rsidR="00DF47B5">
        <w:rPr>
          <w:lang w:eastAsia="en-AU"/>
        </w:rPr>
        <w:t>sector</w:t>
      </w:r>
      <w:r>
        <w:rPr>
          <w:lang w:eastAsia="en-AU"/>
        </w:rPr>
        <w:t xml:space="preserve"> provide mainstream services</w:t>
      </w:r>
      <w:r w:rsidR="00FF463B">
        <w:rPr>
          <w:lang w:eastAsia="en-AU"/>
        </w:rPr>
        <w:t xml:space="preserve">. </w:t>
      </w:r>
      <w:r>
        <w:rPr>
          <w:lang w:eastAsia="en-AU"/>
        </w:rPr>
        <w:t xml:space="preserve">We </w:t>
      </w:r>
      <w:r w:rsidR="00BF5B6C">
        <w:rPr>
          <w:lang w:eastAsia="en-AU"/>
        </w:rPr>
        <w:t xml:space="preserve">value the expertise of these services and their experience providing services to the community. </w:t>
      </w:r>
      <w:r>
        <w:rPr>
          <w:lang w:eastAsia="en-AU"/>
        </w:rPr>
        <w:t>We</w:t>
      </w:r>
      <w:r w:rsidR="00BF5B6C">
        <w:rPr>
          <w:lang w:eastAsia="en-AU"/>
        </w:rPr>
        <w:t xml:space="preserve"> </w:t>
      </w:r>
      <w:r w:rsidR="00DF47B5">
        <w:rPr>
          <w:lang w:eastAsia="en-AU"/>
        </w:rPr>
        <w:t xml:space="preserve">will engage </w:t>
      </w:r>
      <w:r w:rsidR="00BF5B6C">
        <w:rPr>
          <w:lang w:eastAsia="en-AU"/>
        </w:rPr>
        <w:t xml:space="preserve">with services to understand </w:t>
      </w:r>
      <w:r w:rsidR="006D2CF4">
        <w:rPr>
          <w:lang w:eastAsia="en-AU"/>
        </w:rPr>
        <w:t>the services they provide to people with disability</w:t>
      </w:r>
      <w:r w:rsidR="00C25749">
        <w:rPr>
          <w:lang w:eastAsia="en-AU"/>
        </w:rPr>
        <w:t>. We will also talk to them about</w:t>
      </w:r>
      <w:r w:rsidR="00BF5B6C">
        <w:rPr>
          <w:lang w:eastAsia="en-AU"/>
        </w:rPr>
        <w:t xml:space="preserve"> </w:t>
      </w:r>
      <w:r w:rsidR="00C25749">
        <w:rPr>
          <w:lang w:eastAsia="en-AU"/>
        </w:rPr>
        <w:t xml:space="preserve">the </w:t>
      </w:r>
      <w:r w:rsidR="00BF5B6C">
        <w:rPr>
          <w:lang w:eastAsia="en-AU"/>
        </w:rPr>
        <w:t xml:space="preserve">barriers </w:t>
      </w:r>
      <w:r w:rsidR="00C25749">
        <w:rPr>
          <w:lang w:eastAsia="en-AU"/>
        </w:rPr>
        <w:t>people with disability</w:t>
      </w:r>
      <w:r w:rsidR="004A4A37">
        <w:rPr>
          <w:lang w:eastAsia="en-AU"/>
        </w:rPr>
        <w:t xml:space="preserve"> face</w:t>
      </w:r>
      <w:r w:rsidR="00C25749">
        <w:rPr>
          <w:lang w:eastAsia="en-AU"/>
        </w:rPr>
        <w:t xml:space="preserve"> </w:t>
      </w:r>
      <w:r w:rsidR="00BF5B6C">
        <w:rPr>
          <w:lang w:eastAsia="en-AU"/>
        </w:rPr>
        <w:t xml:space="preserve">and </w:t>
      </w:r>
      <w:r w:rsidR="00C25749">
        <w:rPr>
          <w:lang w:eastAsia="en-AU"/>
        </w:rPr>
        <w:t>how we can</w:t>
      </w:r>
      <w:r w:rsidR="00BF5B6C">
        <w:rPr>
          <w:lang w:eastAsia="en-AU"/>
        </w:rPr>
        <w:t xml:space="preserve"> improv</w:t>
      </w:r>
      <w:r w:rsidR="00C25749">
        <w:rPr>
          <w:lang w:eastAsia="en-AU"/>
        </w:rPr>
        <w:t>e</w:t>
      </w:r>
      <w:r w:rsidR="00BF5B6C">
        <w:rPr>
          <w:lang w:eastAsia="en-AU"/>
        </w:rPr>
        <w:t xml:space="preserve"> access. </w:t>
      </w:r>
    </w:p>
    <w:p w14:paraId="7E5ECD13" w14:textId="77777777" w:rsidR="00ED0632" w:rsidRPr="00396096" w:rsidRDefault="00BF5B6C" w:rsidP="00DE501F">
      <w:pPr>
        <w:pStyle w:val="Heading2"/>
        <w:rPr>
          <w:lang w:eastAsia="en-AU"/>
        </w:rPr>
      </w:pPr>
      <w:bookmarkStart w:id="11" w:name="_Toc83723079"/>
      <w:bookmarkStart w:id="12" w:name="_Toc85537700"/>
      <w:r w:rsidRPr="00396096">
        <w:rPr>
          <w:lang w:eastAsia="en-AU"/>
        </w:rPr>
        <w:t>The Northern Territory community</w:t>
      </w:r>
      <w:bookmarkEnd w:id="11"/>
      <w:bookmarkEnd w:id="12"/>
    </w:p>
    <w:p w14:paraId="15EE509C" w14:textId="22D7F124" w:rsidR="00BF5B6C" w:rsidRDefault="00D23D8A" w:rsidP="0003153B">
      <w:pPr>
        <w:rPr>
          <w:lang w:eastAsia="en-AU"/>
        </w:rPr>
      </w:pPr>
      <w:r>
        <w:rPr>
          <w:lang w:eastAsia="en-AU"/>
        </w:rPr>
        <w:t xml:space="preserve">The National Disability Strategy </w:t>
      </w:r>
      <w:r w:rsidR="00C25749">
        <w:rPr>
          <w:lang w:eastAsia="en-AU"/>
        </w:rPr>
        <w:t>has a</w:t>
      </w:r>
      <w:r>
        <w:rPr>
          <w:lang w:eastAsia="en-AU"/>
        </w:rPr>
        <w:t xml:space="preserve"> vision for </w:t>
      </w:r>
      <w:r w:rsidRPr="00D23D8A">
        <w:rPr>
          <w:lang w:eastAsia="en-AU"/>
        </w:rPr>
        <w:t>an inclusive Australian society</w:t>
      </w:r>
      <w:r w:rsidR="00C25749">
        <w:rPr>
          <w:lang w:eastAsia="en-AU"/>
        </w:rPr>
        <w:t>. A society</w:t>
      </w:r>
      <w:r w:rsidRPr="00D23D8A">
        <w:rPr>
          <w:lang w:eastAsia="en-AU"/>
        </w:rPr>
        <w:t xml:space="preserve"> that </w:t>
      </w:r>
      <w:r w:rsidR="00C25749">
        <w:rPr>
          <w:lang w:eastAsia="en-AU"/>
        </w:rPr>
        <w:t>supports</w:t>
      </w:r>
      <w:r w:rsidR="00C25749" w:rsidRPr="00D23D8A">
        <w:rPr>
          <w:lang w:eastAsia="en-AU"/>
        </w:rPr>
        <w:t xml:space="preserve"> </w:t>
      </w:r>
      <w:r w:rsidRPr="00D23D8A">
        <w:rPr>
          <w:lang w:eastAsia="en-AU"/>
        </w:rPr>
        <w:t xml:space="preserve">people with disability to </w:t>
      </w:r>
      <w:r w:rsidR="00C25749">
        <w:rPr>
          <w:lang w:eastAsia="en-AU"/>
        </w:rPr>
        <w:t>live full and</w:t>
      </w:r>
      <w:r w:rsidRPr="00D23D8A">
        <w:rPr>
          <w:lang w:eastAsia="en-AU"/>
        </w:rPr>
        <w:t xml:space="preserve"> equal </w:t>
      </w:r>
      <w:r w:rsidR="00C25749">
        <w:rPr>
          <w:lang w:eastAsia="en-AU"/>
        </w:rPr>
        <w:t>lives</w:t>
      </w:r>
      <w:r w:rsidR="00FF463B">
        <w:rPr>
          <w:lang w:eastAsia="en-AU"/>
        </w:rPr>
        <w:t xml:space="preserve">. </w:t>
      </w:r>
      <w:r>
        <w:rPr>
          <w:lang w:eastAsia="en-AU"/>
        </w:rPr>
        <w:t xml:space="preserve">Community attitudes, awareness and understanding of disability are important to achieving this vision. </w:t>
      </w:r>
    </w:p>
    <w:p w14:paraId="6541D44B" w14:textId="1D6C41BB" w:rsidR="00260CFC" w:rsidRDefault="00C25749" w:rsidP="006047C3">
      <w:pPr>
        <w:rPr>
          <w:lang w:eastAsia="en-AU"/>
        </w:rPr>
      </w:pPr>
      <w:r>
        <w:rPr>
          <w:lang w:eastAsia="en-AU"/>
        </w:rPr>
        <w:t>We</w:t>
      </w:r>
      <w:r w:rsidR="00D23D8A">
        <w:rPr>
          <w:lang w:eastAsia="en-AU"/>
        </w:rPr>
        <w:t xml:space="preserve"> will engage with the </w:t>
      </w:r>
      <w:r>
        <w:rPr>
          <w:lang w:eastAsia="en-AU"/>
        </w:rPr>
        <w:t>NT</w:t>
      </w:r>
      <w:r w:rsidR="009100BB">
        <w:rPr>
          <w:lang w:eastAsia="en-AU"/>
        </w:rPr>
        <w:t xml:space="preserve"> c</w:t>
      </w:r>
      <w:r w:rsidR="007A4959">
        <w:rPr>
          <w:lang w:eastAsia="en-AU"/>
        </w:rPr>
        <w:t xml:space="preserve">ommunity </w:t>
      </w:r>
      <w:r>
        <w:rPr>
          <w:lang w:eastAsia="en-AU"/>
        </w:rPr>
        <w:t>so people have a better</w:t>
      </w:r>
      <w:r w:rsidR="007A4959">
        <w:rPr>
          <w:lang w:eastAsia="en-AU"/>
        </w:rPr>
        <w:t xml:space="preserve"> understanding of the role the community can play in </w:t>
      </w:r>
      <w:r>
        <w:rPr>
          <w:lang w:eastAsia="en-AU"/>
        </w:rPr>
        <w:t xml:space="preserve">improving </w:t>
      </w:r>
      <w:r w:rsidR="007A4959">
        <w:rPr>
          <w:lang w:eastAsia="en-AU"/>
        </w:rPr>
        <w:t>access and inclu</w:t>
      </w:r>
      <w:r w:rsidR="00455538">
        <w:rPr>
          <w:lang w:eastAsia="en-AU"/>
        </w:rPr>
        <w:t>sion for people with disability</w:t>
      </w:r>
      <w:r>
        <w:rPr>
          <w:lang w:eastAsia="en-AU"/>
        </w:rPr>
        <w:t>.</w:t>
      </w:r>
    </w:p>
    <w:p w14:paraId="5D225655" w14:textId="77777777" w:rsidR="00260CFC" w:rsidRDefault="00260CFC">
      <w:pPr>
        <w:rPr>
          <w:lang w:eastAsia="en-AU"/>
        </w:rPr>
      </w:pPr>
      <w:r>
        <w:rPr>
          <w:lang w:eastAsia="en-AU"/>
        </w:rPr>
        <w:br w:type="page"/>
      </w:r>
    </w:p>
    <w:p w14:paraId="428F704E" w14:textId="2A6C4383" w:rsidR="00EF772A" w:rsidRPr="00455538" w:rsidRDefault="00EF772A" w:rsidP="00DE501F">
      <w:pPr>
        <w:pStyle w:val="Heading1"/>
        <w:numPr>
          <w:ilvl w:val="0"/>
          <w:numId w:val="37"/>
        </w:numPr>
        <w:rPr>
          <w:lang w:eastAsia="en-AU"/>
        </w:rPr>
      </w:pPr>
      <w:bookmarkStart w:id="13" w:name="_Toc85537701"/>
      <w:r w:rsidRPr="00455538">
        <w:rPr>
          <w:lang w:eastAsia="en-AU"/>
        </w:rPr>
        <w:lastRenderedPageBreak/>
        <w:t>How will the Office of Disability engage?</w:t>
      </w:r>
      <w:bookmarkEnd w:id="13"/>
      <w:r w:rsidRPr="00455538">
        <w:rPr>
          <w:lang w:eastAsia="en-AU"/>
        </w:rPr>
        <w:t xml:space="preserve"> </w:t>
      </w:r>
    </w:p>
    <w:p w14:paraId="13D43D06" w14:textId="7152FAE7" w:rsidR="00EF772A" w:rsidRDefault="00EF772A" w:rsidP="00EF772A">
      <w:pPr>
        <w:rPr>
          <w:lang w:eastAsia="en-AU"/>
        </w:rPr>
      </w:pPr>
      <w:r>
        <w:rPr>
          <w:lang w:eastAsia="en-AU"/>
        </w:rPr>
        <w:t xml:space="preserve">The </w:t>
      </w:r>
      <w:r w:rsidR="0052293B">
        <w:rPr>
          <w:lang w:eastAsia="en-AU"/>
        </w:rPr>
        <w:t>NT</w:t>
      </w:r>
      <w:r>
        <w:rPr>
          <w:lang w:eastAsia="en-AU"/>
        </w:rPr>
        <w:t xml:space="preserve"> Disability Advisory Committee </w:t>
      </w:r>
      <w:r w:rsidR="00FB3B81">
        <w:rPr>
          <w:lang w:eastAsia="en-AU"/>
        </w:rPr>
        <w:t xml:space="preserve">(the Committee) </w:t>
      </w:r>
      <w:r w:rsidR="0052293B">
        <w:rPr>
          <w:lang w:eastAsia="en-AU"/>
        </w:rPr>
        <w:t xml:space="preserve">gave us </w:t>
      </w:r>
      <w:r>
        <w:rPr>
          <w:lang w:eastAsia="en-AU"/>
        </w:rPr>
        <w:t xml:space="preserve">the following advice </w:t>
      </w:r>
      <w:r w:rsidR="00880A22">
        <w:rPr>
          <w:lang w:eastAsia="en-AU"/>
        </w:rPr>
        <w:t xml:space="preserve">to </w:t>
      </w:r>
      <w:r w:rsidR="0052293B">
        <w:rPr>
          <w:lang w:eastAsia="en-AU"/>
        </w:rPr>
        <w:t xml:space="preserve">help us </w:t>
      </w:r>
      <w:r>
        <w:rPr>
          <w:lang w:eastAsia="en-AU"/>
        </w:rPr>
        <w:t>eng</w:t>
      </w:r>
      <w:r w:rsidR="00880A22">
        <w:rPr>
          <w:lang w:eastAsia="en-AU"/>
        </w:rPr>
        <w:t>ag</w:t>
      </w:r>
      <w:r w:rsidR="0052293B">
        <w:rPr>
          <w:lang w:eastAsia="en-AU"/>
        </w:rPr>
        <w:t>e</w:t>
      </w:r>
      <w:r>
        <w:rPr>
          <w:lang w:eastAsia="en-AU"/>
        </w:rPr>
        <w:t xml:space="preserve"> with stakeholders.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745FC8" w14:paraId="13306E30" w14:textId="77777777" w:rsidTr="00745FC8">
        <w:tc>
          <w:tcPr>
            <w:tcW w:w="5154" w:type="dxa"/>
            <w:shd w:val="clear" w:color="auto" w:fill="1F1F5F" w:themeFill="text1"/>
          </w:tcPr>
          <w:p w14:paraId="5035DD1B" w14:textId="177060EA" w:rsidR="00745FC8" w:rsidRPr="00CB1B3E" w:rsidRDefault="00745FC8" w:rsidP="00745FC8">
            <w:pPr>
              <w:rPr>
                <w:b/>
                <w:color w:val="FFFFFF" w:themeColor="background1"/>
                <w:lang w:eastAsia="en-AU"/>
              </w:rPr>
            </w:pPr>
            <w:r w:rsidRPr="00CB1B3E">
              <w:rPr>
                <w:b/>
                <w:color w:val="FFFFFF" w:themeColor="background1"/>
                <w:lang w:eastAsia="en-AU"/>
              </w:rPr>
              <w:t xml:space="preserve">How to let people know about </w:t>
            </w:r>
            <w:r w:rsidR="00880A22" w:rsidRPr="00CB1B3E">
              <w:rPr>
                <w:b/>
                <w:color w:val="FFFFFF" w:themeColor="background1"/>
                <w:lang w:eastAsia="en-AU"/>
              </w:rPr>
              <w:t xml:space="preserve">consultation (for the NT Disability Strategy) </w:t>
            </w:r>
          </w:p>
        </w:tc>
        <w:tc>
          <w:tcPr>
            <w:tcW w:w="5154" w:type="dxa"/>
            <w:shd w:val="clear" w:color="auto" w:fill="1F1F5F" w:themeFill="text1"/>
          </w:tcPr>
          <w:p w14:paraId="3D702B0D" w14:textId="3A11891A" w:rsidR="00745FC8" w:rsidRPr="00CB1B3E" w:rsidRDefault="0052293B" w:rsidP="00EF772A">
            <w:pPr>
              <w:rPr>
                <w:b/>
                <w:color w:val="FFFFFF" w:themeColor="background1"/>
                <w:lang w:eastAsia="en-AU"/>
              </w:rPr>
            </w:pPr>
            <w:r w:rsidRPr="00CB1B3E">
              <w:rPr>
                <w:b/>
                <w:color w:val="FFFFFF" w:themeColor="background1"/>
                <w:lang w:eastAsia="en-AU"/>
              </w:rPr>
              <w:t>What</w:t>
            </w:r>
            <w:r w:rsidR="00FB3B81" w:rsidRPr="00CB1B3E">
              <w:rPr>
                <w:b/>
                <w:color w:val="FFFFFF" w:themeColor="background1"/>
                <w:lang w:eastAsia="en-AU"/>
              </w:rPr>
              <w:t xml:space="preserve"> things</w:t>
            </w:r>
            <w:r w:rsidRPr="00CB1B3E">
              <w:rPr>
                <w:b/>
                <w:color w:val="FFFFFF" w:themeColor="background1"/>
                <w:lang w:eastAsia="en-AU"/>
              </w:rPr>
              <w:t xml:space="preserve"> </w:t>
            </w:r>
            <w:r w:rsidR="00745FC8" w:rsidRPr="00CB1B3E">
              <w:rPr>
                <w:b/>
                <w:color w:val="FFFFFF" w:themeColor="background1"/>
                <w:lang w:eastAsia="en-AU"/>
              </w:rPr>
              <w:t>can stop people giving their input and the best way to solve these</w:t>
            </w:r>
          </w:p>
        </w:tc>
      </w:tr>
      <w:tr w:rsidR="00745FC8" w14:paraId="7741968F" w14:textId="77777777" w:rsidTr="00745FC8">
        <w:tc>
          <w:tcPr>
            <w:tcW w:w="5154" w:type="dxa"/>
          </w:tcPr>
          <w:p w14:paraId="65D4300C" w14:textId="77777777" w:rsidR="00FB3B81" w:rsidRDefault="00880A22" w:rsidP="00880A22">
            <w:pPr>
              <w:pStyle w:val="ListParagraph"/>
              <w:numPr>
                <w:ilvl w:val="0"/>
                <w:numId w:val="36"/>
              </w:numPr>
              <w:spacing w:before="40" w:after="40"/>
            </w:pPr>
            <w:r w:rsidRPr="003A431C">
              <w:t>Social media campaigns</w:t>
            </w:r>
            <w:r w:rsidR="00FB3B81">
              <w:t>:</w:t>
            </w:r>
          </w:p>
          <w:p w14:paraId="5D669991" w14:textId="2B8DCBEB" w:rsidR="00FB3B81" w:rsidRDefault="00880A22" w:rsidP="00FB3B81">
            <w:pPr>
              <w:pStyle w:val="ListParagraph"/>
              <w:numPr>
                <w:ilvl w:val="1"/>
                <w:numId w:val="36"/>
              </w:numPr>
              <w:spacing w:before="40" w:after="40"/>
            </w:pPr>
            <w:r w:rsidRPr="003A431C">
              <w:t>videos</w:t>
            </w:r>
            <w:r w:rsidR="00FB3B81">
              <w:t xml:space="preserve"> and</w:t>
            </w:r>
            <w:r w:rsidRPr="003A431C">
              <w:t xml:space="preserve"> photos</w:t>
            </w:r>
          </w:p>
          <w:p w14:paraId="6E172FF6" w14:textId="77777777" w:rsidR="00FB3B81" w:rsidRDefault="00FB3B81" w:rsidP="00FB3B81">
            <w:pPr>
              <w:pStyle w:val="ListParagraph"/>
              <w:numPr>
                <w:ilvl w:val="1"/>
                <w:numId w:val="36"/>
              </w:numPr>
              <w:spacing w:before="40" w:after="40"/>
            </w:pPr>
            <w:r>
              <w:t>in plain English</w:t>
            </w:r>
          </w:p>
          <w:p w14:paraId="43FFE075" w14:textId="79D4D18E" w:rsidR="00880A22" w:rsidRPr="003A431C" w:rsidRDefault="00FB3B81" w:rsidP="00DE501F">
            <w:pPr>
              <w:pStyle w:val="ListParagraph"/>
              <w:numPr>
                <w:ilvl w:val="1"/>
                <w:numId w:val="36"/>
              </w:numPr>
              <w:spacing w:before="40" w:after="40"/>
            </w:pPr>
            <w:r>
              <w:t xml:space="preserve">in languages other than English including </w:t>
            </w:r>
            <w:r w:rsidR="00880A22" w:rsidRPr="003A431C">
              <w:t>languages that are spoken all throughout the Territory</w:t>
            </w:r>
          </w:p>
          <w:p w14:paraId="4A52CB1C" w14:textId="5FEA094B" w:rsidR="00880A22" w:rsidRPr="003A431C" w:rsidRDefault="00FB3B81" w:rsidP="00880A22">
            <w:pPr>
              <w:pStyle w:val="ListParagraph"/>
              <w:numPr>
                <w:ilvl w:val="0"/>
                <w:numId w:val="36"/>
              </w:numPr>
              <w:spacing w:before="40" w:after="40"/>
            </w:pPr>
            <w:r>
              <w:t>L</w:t>
            </w:r>
            <w:r w:rsidR="00880A22" w:rsidRPr="003A431C">
              <w:t xml:space="preserve">etterbox drops for </w:t>
            </w:r>
            <w:r>
              <w:t>people</w:t>
            </w:r>
            <w:r w:rsidRPr="003A431C">
              <w:t xml:space="preserve"> </w:t>
            </w:r>
            <w:r w:rsidR="00880A22" w:rsidRPr="003A431C">
              <w:t xml:space="preserve">who </w:t>
            </w:r>
            <w:r>
              <w:t>can’t</w:t>
            </w:r>
            <w:r w:rsidR="00880A22" w:rsidRPr="003A431C">
              <w:t xml:space="preserve"> access the forums</w:t>
            </w:r>
          </w:p>
          <w:p w14:paraId="6546CC82" w14:textId="1360EBD3" w:rsidR="00880A22" w:rsidRPr="003A431C" w:rsidRDefault="00880A22" w:rsidP="00880A22">
            <w:pPr>
              <w:pStyle w:val="ListParagraph"/>
              <w:numPr>
                <w:ilvl w:val="0"/>
                <w:numId w:val="36"/>
              </w:numPr>
              <w:spacing w:before="40" w:after="40"/>
            </w:pPr>
            <w:r w:rsidRPr="003A431C">
              <w:t>Through the town council</w:t>
            </w:r>
            <w:r w:rsidR="00FB3B81">
              <w:t>. C</w:t>
            </w:r>
            <w:r w:rsidRPr="003A431C">
              <w:t>ouncils have good ways to get things out of the community</w:t>
            </w:r>
            <w:r w:rsidR="00FB3B81">
              <w:t>.</w:t>
            </w:r>
          </w:p>
          <w:p w14:paraId="6820812C" w14:textId="7B123746" w:rsidR="00880A22" w:rsidRPr="003A431C" w:rsidRDefault="00880A22" w:rsidP="00880A22">
            <w:pPr>
              <w:pStyle w:val="ListParagraph"/>
              <w:numPr>
                <w:ilvl w:val="0"/>
                <w:numId w:val="36"/>
              </w:numPr>
              <w:spacing w:before="40" w:after="40"/>
            </w:pPr>
            <w:r w:rsidRPr="003A431C">
              <w:t>School newsletters</w:t>
            </w:r>
          </w:p>
          <w:p w14:paraId="42086F0B" w14:textId="032AAAAB" w:rsidR="00880A22" w:rsidRDefault="00880A22" w:rsidP="00880A22">
            <w:pPr>
              <w:pStyle w:val="ListParagraph"/>
              <w:numPr>
                <w:ilvl w:val="0"/>
                <w:numId w:val="36"/>
              </w:numPr>
              <w:spacing w:before="40" w:after="40"/>
            </w:pPr>
            <w:r w:rsidRPr="003A431C">
              <w:t>Community groups</w:t>
            </w:r>
            <w:r w:rsidR="00FB3B81">
              <w:t xml:space="preserve"> – </w:t>
            </w:r>
            <w:r w:rsidRPr="003A431C">
              <w:t>getting out and speaking with community groups and having them pass information on</w:t>
            </w:r>
            <w:r w:rsidR="00FB3B81">
              <w:t xml:space="preserve"> </w:t>
            </w:r>
            <w:r>
              <w:t>to their group of people</w:t>
            </w:r>
          </w:p>
          <w:p w14:paraId="5898CEB6" w14:textId="16E2153A" w:rsidR="00880A22" w:rsidRDefault="00FB3B81" w:rsidP="00880A22">
            <w:pPr>
              <w:pStyle w:val="ListParagraph"/>
              <w:numPr>
                <w:ilvl w:val="0"/>
                <w:numId w:val="36"/>
              </w:numPr>
              <w:spacing w:before="40" w:after="40"/>
            </w:pPr>
            <w:r>
              <w:t>On</w:t>
            </w:r>
            <w:r w:rsidR="00880A22">
              <w:t xml:space="preserve"> </w:t>
            </w:r>
            <w:r w:rsidR="00880A22" w:rsidRPr="003A431C">
              <w:t xml:space="preserve">radio, </w:t>
            </w:r>
            <w:r w:rsidR="00880A22">
              <w:t>including Yolgnu radio and other community radio</w:t>
            </w:r>
          </w:p>
          <w:p w14:paraId="040354EA" w14:textId="77777777" w:rsidR="00880A22" w:rsidRDefault="00880A22" w:rsidP="00880A22">
            <w:pPr>
              <w:pStyle w:val="ListParagraph"/>
              <w:numPr>
                <w:ilvl w:val="0"/>
                <w:numId w:val="36"/>
              </w:numPr>
              <w:spacing w:before="40" w:after="40"/>
            </w:pPr>
            <w:r>
              <w:t>Meetings</w:t>
            </w:r>
          </w:p>
          <w:p w14:paraId="0EDD4EC8" w14:textId="77777777" w:rsidR="00880A22" w:rsidRDefault="00880A22" w:rsidP="00880A22">
            <w:pPr>
              <w:pStyle w:val="ListParagraph"/>
              <w:numPr>
                <w:ilvl w:val="0"/>
                <w:numId w:val="36"/>
              </w:numPr>
              <w:spacing w:before="40" w:after="40"/>
            </w:pPr>
            <w:r>
              <w:t>Free food</w:t>
            </w:r>
          </w:p>
          <w:p w14:paraId="5B2403DB" w14:textId="3A882711" w:rsidR="00880A22" w:rsidRDefault="00FB3B81" w:rsidP="00880A22">
            <w:pPr>
              <w:pStyle w:val="ListParagraph"/>
              <w:numPr>
                <w:ilvl w:val="0"/>
                <w:numId w:val="36"/>
              </w:numPr>
              <w:spacing w:before="40" w:after="40"/>
            </w:pPr>
            <w:r>
              <w:t xml:space="preserve">The Committee </w:t>
            </w:r>
            <w:r w:rsidR="00880A22">
              <w:t>members talking about it with co</w:t>
            </w:r>
            <w:r w:rsidR="00880A22" w:rsidRPr="003A431C">
              <w:t xml:space="preserve">lleagues and peers </w:t>
            </w:r>
          </w:p>
          <w:p w14:paraId="245ED70E" w14:textId="77777777" w:rsidR="00880A22" w:rsidRDefault="00880A22" w:rsidP="00880A22">
            <w:pPr>
              <w:pStyle w:val="ListParagraph"/>
              <w:numPr>
                <w:ilvl w:val="0"/>
                <w:numId w:val="36"/>
              </w:numPr>
              <w:spacing w:before="40" w:after="40"/>
            </w:pPr>
            <w:r w:rsidRPr="003A431C">
              <w:t>Hold</w:t>
            </w:r>
            <w:r>
              <w:t>ing</w:t>
            </w:r>
            <w:r w:rsidRPr="003A431C">
              <w:t xml:space="preserve"> input sessions wit</w:t>
            </w:r>
            <w:r>
              <w:t>h parents and carers at schools</w:t>
            </w:r>
          </w:p>
          <w:p w14:paraId="656D0AED" w14:textId="061CA6FD" w:rsidR="00880A22" w:rsidRPr="003A431C" w:rsidRDefault="00880A22" w:rsidP="00880A22">
            <w:pPr>
              <w:pStyle w:val="ListParagraph"/>
              <w:numPr>
                <w:ilvl w:val="0"/>
                <w:numId w:val="36"/>
              </w:numPr>
              <w:spacing w:before="40" w:after="40"/>
            </w:pPr>
            <w:r>
              <w:t>Asking l</w:t>
            </w:r>
            <w:r w:rsidRPr="003A431C">
              <w:t xml:space="preserve">ocal GPs or </w:t>
            </w:r>
            <w:r>
              <w:t>clinics</w:t>
            </w:r>
            <w:r w:rsidRPr="003A431C">
              <w:t xml:space="preserve"> who talk with people with disabilit</w:t>
            </w:r>
            <w:r w:rsidR="00006D2F">
              <w:t>y</w:t>
            </w:r>
            <w:r w:rsidRPr="003A431C">
              <w:t xml:space="preserve"> all the time, </w:t>
            </w:r>
            <w:r>
              <w:t xml:space="preserve">to pass on information </w:t>
            </w:r>
          </w:p>
          <w:p w14:paraId="234913F2" w14:textId="77777777" w:rsidR="00745FC8" w:rsidRDefault="00745FC8" w:rsidP="00EF772A">
            <w:pPr>
              <w:rPr>
                <w:lang w:eastAsia="en-AU"/>
              </w:rPr>
            </w:pPr>
          </w:p>
        </w:tc>
        <w:tc>
          <w:tcPr>
            <w:tcW w:w="5154" w:type="dxa"/>
          </w:tcPr>
          <w:p w14:paraId="458EE954" w14:textId="376A02A1" w:rsidR="00880A22" w:rsidRPr="00CA1D32" w:rsidRDefault="00880A22" w:rsidP="00880A22">
            <w:pPr>
              <w:numPr>
                <w:ilvl w:val="0"/>
                <w:numId w:val="35"/>
              </w:numPr>
              <w:rPr>
                <w:iCs/>
                <w:lang w:eastAsia="en-AU"/>
              </w:rPr>
            </w:pPr>
            <w:r w:rsidRPr="00880A22">
              <w:rPr>
                <w:iCs/>
                <w:lang w:eastAsia="en-AU"/>
              </w:rPr>
              <w:t>Lack of internet and poor internet connection</w:t>
            </w:r>
            <w:r w:rsidR="00FF463B">
              <w:rPr>
                <w:iCs/>
                <w:lang w:eastAsia="en-AU"/>
              </w:rPr>
              <w:t xml:space="preserve">. </w:t>
            </w:r>
            <w:r w:rsidRPr="00880A22">
              <w:rPr>
                <w:iCs/>
                <w:lang w:eastAsia="en-AU"/>
              </w:rPr>
              <w:t>A lot of information these days is being passed through the internet and internet only, this can cause quite a bit of miscommunication</w:t>
            </w:r>
            <w:r w:rsidR="00FF463B">
              <w:rPr>
                <w:iCs/>
                <w:lang w:eastAsia="en-AU"/>
              </w:rPr>
              <w:t xml:space="preserve">. </w:t>
            </w:r>
            <w:r w:rsidRPr="00880A22">
              <w:rPr>
                <w:iCs/>
                <w:lang w:eastAsia="en-AU"/>
              </w:rPr>
              <w:t>We need to make sure that the internet is not the main source that people get the information through</w:t>
            </w:r>
            <w:r w:rsidR="00FF463B">
              <w:rPr>
                <w:iCs/>
                <w:lang w:eastAsia="en-AU"/>
              </w:rPr>
              <w:t xml:space="preserve">. </w:t>
            </w:r>
            <w:r w:rsidRPr="00880A22">
              <w:rPr>
                <w:iCs/>
                <w:lang w:eastAsia="en-AU"/>
              </w:rPr>
              <w:t xml:space="preserve">People based information rather than </w:t>
            </w:r>
            <w:r w:rsidRPr="00CA1D32">
              <w:rPr>
                <w:iCs/>
                <w:lang w:eastAsia="en-AU"/>
              </w:rPr>
              <w:t xml:space="preserve">internet based information. </w:t>
            </w:r>
          </w:p>
          <w:p w14:paraId="169A211F" w14:textId="065FB007" w:rsidR="00880A22" w:rsidRPr="00CA1D32" w:rsidRDefault="00EB72A6" w:rsidP="00880A22">
            <w:pPr>
              <w:numPr>
                <w:ilvl w:val="0"/>
                <w:numId w:val="35"/>
              </w:numPr>
              <w:rPr>
                <w:iCs/>
                <w:lang w:eastAsia="en-AU"/>
              </w:rPr>
            </w:pPr>
            <w:r w:rsidRPr="00CA1D32">
              <w:rPr>
                <w:iCs/>
                <w:lang w:eastAsia="en-AU"/>
              </w:rPr>
              <w:t xml:space="preserve">Government speak.  Make </w:t>
            </w:r>
            <w:r w:rsidR="00880A22" w:rsidRPr="00CA1D32">
              <w:rPr>
                <w:iCs/>
                <w:lang w:eastAsia="en-AU"/>
              </w:rPr>
              <w:t xml:space="preserve">things easy to read and </w:t>
            </w:r>
            <w:r w:rsidRPr="00CA1D32">
              <w:rPr>
                <w:iCs/>
                <w:lang w:eastAsia="en-AU"/>
              </w:rPr>
              <w:t xml:space="preserve">in </w:t>
            </w:r>
            <w:r w:rsidR="00880A22" w:rsidRPr="00CA1D32">
              <w:rPr>
                <w:iCs/>
                <w:lang w:eastAsia="en-AU"/>
              </w:rPr>
              <w:t>plain English</w:t>
            </w:r>
            <w:r w:rsidRPr="00CA1D32">
              <w:rPr>
                <w:iCs/>
                <w:lang w:eastAsia="en-AU"/>
              </w:rPr>
              <w:t>.</w:t>
            </w:r>
          </w:p>
          <w:p w14:paraId="31F5616D" w14:textId="1FF0AFB9" w:rsidR="00880A22" w:rsidRPr="00880A22" w:rsidRDefault="00880A22" w:rsidP="00880A22">
            <w:pPr>
              <w:numPr>
                <w:ilvl w:val="0"/>
                <w:numId w:val="35"/>
              </w:numPr>
              <w:rPr>
                <w:iCs/>
                <w:lang w:eastAsia="en-AU"/>
              </w:rPr>
            </w:pPr>
            <w:r w:rsidRPr="00880A22">
              <w:rPr>
                <w:iCs/>
                <w:lang w:eastAsia="en-AU"/>
              </w:rPr>
              <w:t xml:space="preserve">Stigma is a </w:t>
            </w:r>
            <w:r>
              <w:rPr>
                <w:iCs/>
                <w:lang w:eastAsia="en-AU"/>
              </w:rPr>
              <w:t xml:space="preserve">significant issue </w:t>
            </w:r>
            <w:r w:rsidRPr="00880A22">
              <w:rPr>
                <w:iCs/>
                <w:lang w:eastAsia="en-AU"/>
              </w:rPr>
              <w:t>affecting people providing input. When people speak up they need to be supported and empowered to speak up</w:t>
            </w:r>
            <w:r w:rsidR="00FF463B">
              <w:rPr>
                <w:iCs/>
                <w:lang w:eastAsia="en-AU"/>
              </w:rPr>
              <w:t xml:space="preserve">. </w:t>
            </w:r>
            <w:r w:rsidRPr="00880A22">
              <w:rPr>
                <w:iCs/>
                <w:lang w:eastAsia="en-AU"/>
              </w:rPr>
              <w:t>Support is needed for self-advocacy. There is sometimes a negative perception of people who speak up, of being a troublemaker. People need to feel safe to speak up and give their input.</w:t>
            </w:r>
          </w:p>
          <w:p w14:paraId="2DA77129" w14:textId="6F920201" w:rsidR="00880A22" w:rsidRPr="00880A22" w:rsidRDefault="00880A22" w:rsidP="00880A22">
            <w:pPr>
              <w:numPr>
                <w:ilvl w:val="0"/>
                <w:numId w:val="35"/>
              </w:numPr>
              <w:rPr>
                <w:iCs/>
                <w:lang w:eastAsia="en-AU"/>
              </w:rPr>
            </w:pPr>
            <w:r w:rsidRPr="00880A22">
              <w:rPr>
                <w:iCs/>
                <w:lang w:eastAsia="en-AU"/>
              </w:rPr>
              <w:t>People need to feel validated and that their voice is heard</w:t>
            </w:r>
            <w:r w:rsidR="00FF463B">
              <w:rPr>
                <w:iCs/>
                <w:lang w:eastAsia="en-AU"/>
              </w:rPr>
              <w:t xml:space="preserve">. </w:t>
            </w:r>
            <w:r w:rsidRPr="00880A22">
              <w:rPr>
                <w:iCs/>
                <w:lang w:eastAsia="en-AU"/>
              </w:rPr>
              <w:t>We need to ensure people's input is recorded and people can see what actions have been taken in response to the input.</w:t>
            </w:r>
          </w:p>
          <w:p w14:paraId="043B6FED" w14:textId="68E52C5C" w:rsidR="00745FC8" w:rsidRDefault="00574946" w:rsidP="00DE501F">
            <w:pPr>
              <w:numPr>
                <w:ilvl w:val="0"/>
                <w:numId w:val="35"/>
              </w:numPr>
              <w:rPr>
                <w:lang w:eastAsia="en-AU"/>
              </w:rPr>
            </w:pPr>
            <w:r>
              <w:rPr>
                <w:iCs/>
                <w:lang w:eastAsia="en-AU"/>
              </w:rPr>
              <w:t xml:space="preserve">We need to make sure that we don’t create </w:t>
            </w:r>
            <w:r w:rsidR="00880A22" w:rsidRPr="00880A22">
              <w:rPr>
                <w:iCs/>
                <w:lang w:eastAsia="en-AU"/>
              </w:rPr>
              <w:t xml:space="preserve"> false expectations </w:t>
            </w:r>
            <w:r>
              <w:rPr>
                <w:iCs/>
                <w:lang w:eastAsia="en-AU"/>
              </w:rPr>
              <w:t>with our consultation</w:t>
            </w:r>
            <w:r w:rsidR="00FF463B">
              <w:rPr>
                <w:iCs/>
                <w:lang w:eastAsia="en-AU"/>
              </w:rPr>
              <w:t xml:space="preserve">. </w:t>
            </w:r>
            <w:r w:rsidR="00880A22" w:rsidRPr="00880A22">
              <w:rPr>
                <w:iCs/>
                <w:lang w:eastAsia="en-AU"/>
              </w:rPr>
              <w:t xml:space="preserve">We need to be clear not to make promises that </w:t>
            </w:r>
            <w:r>
              <w:rPr>
                <w:iCs/>
                <w:lang w:eastAsia="en-AU"/>
              </w:rPr>
              <w:t xml:space="preserve">we </w:t>
            </w:r>
            <w:r w:rsidR="00880A22" w:rsidRPr="00880A22">
              <w:rPr>
                <w:iCs/>
                <w:lang w:eastAsia="en-AU"/>
              </w:rPr>
              <w:t xml:space="preserve">can’t </w:t>
            </w:r>
            <w:r>
              <w:rPr>
                <w:iCs/>
                <w:lang w:eastAsia="en-AU"/>
              </w:rPr>
              <w:t>keep</w:t>
            </w:r>
            <w:r w:rsidR="00880A22" w:rsidRPr="00880A22">
              <w:rPr>
                <w:iCs/>
                <w:lang w:eastAsia="en-AU"/>
              </w:rPr>
              <w:t>.</w:t>
            </w:r>
          </w:p>
        </w:tc>
      </w:tr>
    </w:tbl>
    <w:p w14:paraId="0FEDD65B" w14:textId="77777777" w:rsidR="00EF772A" w:rsidRDefault="004C3472" w:rsidP="006B4EDA">
      <w:pPr>
        <w:pStyle w:val="Heading1"/>
        <w:numPr>
          <w:ilvl w:val="0"/>
          <w:numId w:val="37"/>
        </w:numPr>
        <w:rPr>
          <w:lang w:eastAsia="en-AU"/>
        </w:rPr>
      </w:pPr>
      <w:bookmarkStart w:id="14" w:name="_Toc85537702"/>
      <w:r>
        <w:rPr>
          <w:lang w:eastAsia="en-AU"/>
        </w:rPr>
        <w:t>How will we know when we have engaged well?</w:t>
      </w:r>
      <w:bookmarkEnd w:id="14"/>
    </w:p>
    <w:p w14:paraId="2082BA33" w14:textId="2B6608F3" w:rsidR="00CE04B9" w:rsidRDefault="00CE04B9" w:rsidP="004C3472">
      <w:pPr>
        <w:rPr>
          <w:lang w:eastAsia="en-AU"/>
        </w:rPr>
      </w:pPr>
      <w:r>
        <w:rPr>
          <w:lang w:eastAsia="en-AU"/>
        </w:rPr>
        <w:t>We</w:t>
      </w:r>
      <w:r w:rsidR="003942AE">
        <w:rPr>
          <w:lang w:eastAsia="en-AU"/>
        </w:rPr>
        <w:t xml:space="preserve"> will know when we have engaged well when </w:t>
      </w:r>
      <w:r>
        <w:rPr>
          <w:lang w:eastAsia="en-AU"/>
        </w:rPr>
        <w:t xml:space="preserve">we can see that we have had </w:t>
      </w:r>
      <w:r w:rsidR="003942AE">
        <w:rPr>
          <w:lang w:eastAsia="en-AU"/>
        </w:rPr>
        <w:t xml:space="preserve">input from </w:t>
      </w:r>
      <w:r>
        <w:rPr>
          <w:lang w:eastAsia="en-AU"/>
        </w:rPr>
        <w:t xml:space="preserve">all of our key groups. </w:t>
      </w:r>
      <w:r w:rsidR="006B4EDA">
        <w:rPr>
          <w:lang w:eastAsia="en-AU"/>
        </w:rPr>
        <w:t xml:space="preserve">This includes: </w:t>
      </w:r>
    </w:p>
    <w:p w14:paraId="47FCEAA8" w14:textId="0472236E" w:rsidR="00CE04B9" w:rsidRDefault="00CE04B9" w:rsidP="00CE04B9">
      <w:pPr>
        <w:pStyle w:val="ListParagraph"/>
        <w:numPr>
          <w:ilvl w:val="0"/>
          <w:numId w:val="48"/>
        </w:numPr>
        <w:rPr>
          <w:lang w:eastAsia="en-AU"/>
        </w:rPr>
      </w:pPr>
      <w:r>
        <w:rPr>
          <w:lang w:eastAsia="en-AU"/>
        </w:rPr>
        <w:t>p</w:t>
      </w:r>
      <w:r w:rsidR="006B4EDA">
        <w:rPr>
          <w:lang w:eastAsia="en-AU"/>
        </w:rPr>
        <w:t>eople with lived experience</w:t>
      </w:r>
      <w:r>
        <w:rPr>
          <w:lang w:eastAsia="en-AU"/>
        </w:rPr>
        <w:t xml:space="preserve"> of disability</w:t>
      </w:r>
    </w:p>
    <w:p w14:paraId="73C78732" w14:textId="29C5DB93" w:rsidR="00CE04B9" w:rsidRDefault="006B4EDA" w:rsidP="00CE04B9">
      <w:pPr>
        <w:pStyle w:val="ListParagraph"/>
        <w:numPr>
          <w:ilvl w:val="0"/>
          <w:numId w:val="48"/>
        </w:numPr>
        <w:rPr>
          <w:lang w:eastAsia="en-AU"/>
        </w:rPr>
      </w:pPr>
      <w:r>
        <w:rPr>
          <w:lang w:eastAsia="en-AU"/>
        </w:rPr>
        <w:t>our engagement partners</w:t>
      </w:r>
    </w:p>
    <w:p w14:paraId="68AF0E42" w14:textId="26855B1D" w:rsidR="00CE04B9" w:rsidRDefault="006B4EDA" w:rsidP="00CE04B9">
      <w:pPr>
        <w:pStyle w:val="ListParagraph"/>
        <w:numPr>
          <w:ilvl w:val="0"/>
          <w:numId w:val="48"/>
        </w:numPr>
        <w:rPr>
          <w:lang w:eastAsia="en-AU"/>
        </w:rPr>
      </w:pPr>
      <w:r>
        <w:rPr>
          <w:lang w:eastAsia="en-AU"/>
        </w:rPr>
        <w:t>mainstream service providers</w:t>
      </w:r>
    </w:p>
    <w:p w14:paraId="3245294B" w14:textId="650530AA" w:rsidR="006B4EDA" w:rsidRDefault="006B4EDA" w:rsidP="00DE501F">
      <w:pPr>
        <w:pStyle w:val="ListParagraph"/>
        <w:numPr>
          <w:ilvl w:val="0"/>
          <w:numId w:val="48"/>
        </w:numPr>
        <w:rPr>
          <w:lang w:eastAsia="en-AU"/>
        </w:rPr>
      </w:pPr>
      <w:r>
        <w:rPr>
          <w:lang w:eastAsia="en-AU"/>
        </w:rPr>
        <w:t>the community.</w:t>
      </w:r>
    </w:p>
    <w:p w14:paraId="224DF0A0" w14:textId="2DFA83E8" w:rsidR="006B4EDA" w:rsidRDefault="00CE04B9" w:rsidP="004C3472">
      <w:pPr>
        <w:rPr>
          <w:lang w:eastAsia="en-AU"/>
        </w:rPr>
      </w:pPr>
      <w:r>
        <w:rPr>
          <w:lang w:eastAsia="en-AU"/>
        </w:rPr>
        <w:lastRenderedPageBreak/>
        <w:t>The most important part of</w:t>
      </w:r>
      <w:r w:rsidR="006B4EDA">
        <w:rPr>
          <w:lang w:eastAsia="en-AU"/>
        </w:rPr>
        <w:t xml:space="preserve"> </w:t>
      </w:r>
      <w:r>
        <w:rPr>
          <w:lang w:eastAsia="en-AU"/>
        </w:rPr>
        <w:t>our</w:t>
      </w:r>
      <w:r w:rsidR="006B4EDA">
        <w:rPr>
          <w:lang w:eastAsia="en-AU"/>
        </w:rPr>
        <w:t xml:space="preserve"> engagement </w:t>
      </w:r>
      <w:r>
        <w:rPr>
          <w:lang w:eastAsia="en-AU"/>
        </w:rPr>
        <w:t xml:space="preserve">work </w:t>
      </w:r>
      <w:r w:rsidR="006B4EDA">
        <w:rPr>
          <w:lang w:eastAsia="en-AU"/>
        </w:rPr>
        <w:t xml:space="preserve">is </w:t>
      </w:r>
      <w:r>
        <w:rPr>
          <w:lang w:eastAsia="en-AU"/>
        </w:rPr>
        <w:t xml:space="preserve">getting </w:t>
      </w:r>
      <w:r w:rsidR="006B4EDA">
        <w:rPr>
          <w:lang w:eastAsia="en-AU"/>
        </w:rPr>
        <w:t xml:space="preserve">input from </w:t>
      </w:r>
      <w:r>
        <w:rPr>
          <w:lang w:eastAsia="en-AU"/>
        </w:rPr>
        <w:t xml:space="preserve">people </w:t>
      </w:r>
      <w:r w:rsidR="006B4EDA">
        <w:rPr>
          <w:lang w:eastAsia="en-AU"/>
        </w:rPr>
        <w:t>with lived experience</w:t>
      </w:r>
      <w:r>
        <w:rPr>
          <w:lang w:eastAsia="en-AU"/>
        </w:rPr>
        <w:t xml:space="preserve"> of disability</w:t>
      </w:r>
      <w:r w:rsidR="006B4EDA">
        <w:rPr>
          <w:lang w:eastAsia="en-AU"/>
        </w:rPr>
        <w:t xml:space="preserve">. </w:t>
      </w:r>
      <w:r>
        <w:rPr>
          <w:lang w:eastAsia="en-AU"/>
        </w:rPr>
        <w:t xml:space="preserve">The people </w:t>
      </w:r>
      <w:r w:rsidR="006B4EDA">
        <w:rPr>
          <w:lang w:eastAsia="en-AU"/>
        </w:rPr>
        <w:t xml:space="preserve">we </w:t>
      </w:r>
      <w:r>
        <w:rPr>
          <w:lang w:eastAsia="en-AU"/>
        </w:rPr>
        <w:t xml:space="preserve">get input from </w:t>
      </w:r>
      <w:r w:rsidR="006B4EDA">
        <w:rPr>
          <w:lang w:eastAsia="en-AU"/>
        </w:rPr>
        <w:t xml:space="preserve">should </w:t>
      </w:r>
      <w:r w:rsidR="002B2607">
        <w:rPr>
          <w:lang w:eastAsia="en-AU"/>
        </w:rPr>
        <w:t>cover</w:t>
      </w:r>
      <w:r w:rsidR="006B4EDA">
        <w:rPr>
          <w:lang w:eastAsia="en-AU"/>
        </w:rPr>
        <w:t xml:space="preserve"> the diversity of people with disability in the </w:t>
      </w:r>
      <w:r w:rsidR="00CA1D32">
        <w:rPr>
          <w:lang w:eastAsia="en-AU"/>
        </w:rPr>
        <w:t>NT</w:t>
      </w:r>
      <w:r w:rsidR="002B2607">
        <w:rPr>
          <w:lang w:eastAsia="en-AU"/>
        </w:rPr>
        <w:t>.</w:t>
      </w:r>
      <w:r w:rsidR="006B4EDA">
        <w:rPr>
          <w:lang w:eastAsia="en-AU"/>
        </w:rPr>
        <w:t xml:space="preserve"> </w:t>
      </w:r>
      <w:r w:rsidR="002B2607">
        <w:rPr>
          <w:lang w:eastAsia="en-AU"/>
        </w:rPr>
        <w:t xml:space="preserve">To make sure we get input from a wide range of people and back grounds we will </w:t>
      </w:r>
      <w:r w:rsidR="006B4EDA">
        <w:rPr>
          <w:lang w:eastAsia="en-AU"/>
        </w:rPr>
        <w:t>consider</w:t>
      </w:r>
      <w:r w:rsidR="002B2607">
        <w:rPr>
          <w:lang w:eastAsia="en-AU"/>
        </w:rPr>
        <w:t>:</w:t>
      </w:r>
      <w:commentRangeStart w:id="15"/>
      <w:commentRangeEnd w:id="15"/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534"/>
        <w:gridCol w:w="7667"/>
      </w:tblGrid>
      <w:tr w:rsidR="003C4200" w14:paraId="442A6902" w14:textId="77777777" w:rsidTr="003C4200">
        <w:tc>
          <w:tcPr>
            <w:tcW w:w="2534" w:type="dxa"/>
            <w:shd w:val="clear" w:color="auto" w:fill="1F1F5F" w:themeFill="text1"/>
          </w:tcPr>
          <w:p w14:paraId="2314DD74" w14:textId="7D2B77C9" w:rsidR="003C4200" w:rsidRPr="00262A18" w:rsidRDefault="00E96FFC" w:rsidP="00262A18">
            <w:pPr>
              <w:jc w:val="center"/>
              <w:rPr>
                <w:b/>
                <w:color w:val="FFFFFF" w:themeColor="background1"/>
                <w:lang w:eastAsia="en-AU"/>
              </w:rPr>
            </w:pPr>
            <w:r>
              <w:rPr>
                <w:b/>
                <w:color w:val="FFFFFF" w:themeColor="background1"/>
                <w:lang w:eastAsia="en-AU"/>
              </w:rPr>
              <w:t>What we will consider</w:t>
            </w:r>
          </w:p>
        </w:tc>
        <w:tc>
          <w:tcPr>
            <w:tcW w:w="7667" w:type="dxa"/>
            <w:shd w:val="clear" w:color="auto" w:fill="1F1F5F" w:themeFill="text1"/>
          </w:tcPr>
          <w:p w14:paraId="72806EDF" w14:textId="5A2E0A18" w:rsidR="003C4200" w:rsidRPr="00262A18" w:rsidRDefault="00E96FFC" w:rsidP="00CA1D32">
            <w:pPr>
              <w:rPr>
                <w:b/>
                <w:color w:val="FFFFFF" w:themeColor="background1"/>
                <w:lang w:eastAsia="en-AU"/>
              </w:rPr>
            </w:pPr>
            <w:r w:rsidRPr="00E96FFC">
              <w:rPr>
                <w:b/>
                <w:color w:val="FFFFFF" w:themeColor="background1"/>
                <w:lang w:eastAsia="en-AU"/>
              </w:rPr>
              <w:t>Who this includes</w:t>
            </w:r>
          </w:p>
        </w:tc>
      </w:tr>
      <w:tr w:rsidR="003C4200" w14:paraId="615A89A9" w14:textId="77777777" w:rsidTr="003C4200">
        <w:tc>
          <w:tcPr>
            <w:tcW w:w="2534" w:type="dxa"/>
          </w:tcPr>
          <w:p w14:paraId="2A0B3F47" w14:textId="77777777" w:rsidR="003C4200" w:rsidRPr="00E90219" w:rsidRDefault="003C4200" w:rsidP="004C3472">
            <w:pPr>
              <w:rPr>
                <w:b/>
                <w:lang w:eastAsia="en-AU"/>
              </w:rPr>
            </w:pPr>
            <w:r w:rsidRPr="00E90219">
              <w:rPr>
                <w:b/>
                <w:lang w:eastAsia="en-AU"/>
              </w:rPr>
              <w:t>Cultural identity</w:t>
            </w:r>
          </w:p>
        </w:tc>
        <w:tc>
          <w:tcPr>
            <w:tcW w:w="7667" w:type="dxa"/>
          </w:tcPr>
          <w:p w14:paraId="0C87608F" w14:textId="1175C119" w:rsidR="003C4200" w:rsidRDefault="003C4200" w:rsidP="00E90219">
            <w:pPr>
              <w:pStyle w:val="ListParagraph"/>
              <w:numPr>
                <w:ilvl w:val="0"/>
                <w:numId w:val="39"/>
              </w:numPr>
              <w:rPr>
                <w:lang w:eastAsia="en-AU"/>
              </w:rPr>
            </w:pPr>
            <w:r>
              <w:rPr>
                <w:lang w:eastAsia="en-AU"/>
              </w:rPr>
              <w:t>Aboriginal Territorians</w:t>
            </w:r>
            <w:r w:rsidR="002578CF">
              <w:rPr>
                <w:lang w:eastAsia="en-AU"/>
              </w:rPr>
              <w:t xml:space="preserve"> including people</w:t>
            </w:r>
            <w:r>
              <w:rPr>
                <w:lang w:eastAsia="en-AU"/>
              </w:rPr>
              <w:t xml:space="preserve"> </w:t>
            </w:r>
            <w:r w:rsidR="002578CF">
              <w:rPr>
                <w:lang w:eastAsia="en-AU"/>
              </w:rPr>
              <w:t>from</w:t>
            </w:r>
            <w:r>
              <w:rPr>
                <w:lang w:eastAsia="en-AU"/>
              </w:rPr>
              <w:t xml:space="preserve"> key language groups and </w:t>
            </w:r>
            <w:r w:rsidR="002578CF">
              <w:rPr>
                <w:lang w:eastAsia="en-AU"/>
              </w:rPr>
              <w:t xml:space="preserve">different </w:t>
            </w:r>
            <w:r>
              <w:rPr>
                <w:lang w:eastAsia="en-AU"/>
              </w:rPr>
              <w:t>regions and communities</w:t>
            </w:r>
          </w:p>
          <w:p w14:paraId="409018A7" w14:textId="77777777" w:rsidR="003C4200" w:rsidRDefault="003C4200" w:rsidP="00E90219">
            <w:pPr>
              <w:pStyle w:val="ListParagraph"/>
              <w:numPr>
                <w:ilvl w:val="0"/>
                <w:numId w:val="39"/>
              </w:numPr>
              <w:rPr>
                <w:lang w:eastAsia="en-AU"/>
              </w:rPr>
            </w:pPr>
            <w:r>
              <w:rPr>
                <w:lang w:eastAsia="en-AU"/>
              </w:rPr>
              <w:t>Torres Strait Islanders</w:t>
            </w:r>
          </w:p>
          <w:p w14:paraId="730E9C2D" w14:textId="20509BE6" w:rsidR="003C4200" w:rsidRDefault="003C4200" w:rsidP="00E90219">
            <w:pPr>
              <w:pStyle w:val="ListParagraph"/>
              <w:numPr>
                <w:ilvl w:val="0"/>
                <w:numId w:val="39"/>
              </w:numPr>
              <w:rPr>
                <w:lang w:eastAsia="en-AU"/>
              </w:rPr>
            </w:pPr>
            <w:r>
              <w:rPr>
                <w:lang w:eastAsia="en-AU"/>
              </w:rPr>
              <w:t xml:space="preserve">Culturally and </w:t>
            </w:r>
            <w:r w:rsidR="00431210">
              <w:rPr>
                <w:lang w:eastAsia="en-AU"/>
              </w:rPr>
              <w:t>l</w:t>
            </w:r>
            <w:r>
              <w:rPr>
                <w:lang w:eastAsia="en-AU"/>
              </w:rPr>
              <w:t xml:space="preserve">inguistically </w:t>
            </w:r>
            <w:r w:rsidR="00431210">
              <w:rPr>
                <w:lang w:eastAsia="en-AU"/>
              </w:rPr>
              <w:t>d</w:t>
            </w:r>
            <w:r>
              <w:rPr>
                <w:lang w:eastAsia="en-AU"/>
              </w:rPr>
              <w:t>iverse Territorians</w:t>
            </w:r>
          </w:p>
          <w:p w14:paraId="128A5E91" w14:textId="03EC23D4" w:rsidR="003C4200" w:rsidRDefault="003C4200" w:rsidP="00EB72A6">
            <w:pPr>
              <w:pStyle w:val="ListParagraph"/>
              <w:numPr>
                <w:ilvl w:val="0"/>
                <w:numId w:val="39"/>
              </w:numPr>
              <w:rPr>
                <w:lang w:eastAsia="en-AU"/>
              </w:rPr>
            </w:pPr>
            <w:r w:rsidRPr="00CA1D32">
              <w:rPr>
                <w:lang w:eastAsia="en-AU"/>
              </w:rPr>
              <w:t>Non-Indigenous Territorians</w:t>
            </w:r>
            <w:r>
              <w:rPr>
                <w:lang w:eastAsia="en-AU"/>
              </w:rPr>
              <w:t xml:space="preserve"> </w:t>
            </w:r>
          </w:p>
        </w:tc>
      </w:tr>
      <w:tr w:rsidR="003C4200" w14:paraId="1003CC60" w14:textId="77777777" w:rsidTr="003C4200">
        <w:tc>
          <w:tcPr>
            <w:tcW w:w="2534" w:type="dxa"/>
          </w:tcPr>
          <w:p w14:paraId="695FFFF1" w14:textId="77777777" w:rsidR="003C4200" w:rsidRPr="00E90219" w:rsidRDefault="003C4200" w:rsidP="006B4EDA">
            <w:pPr>
              <w:rPr>
                <w:b/>
                <w:lang w:eastAsia="en-AU"/>
              </w:rPr>
            </w:pPr>
            <w:r w:rsidRPr="00E90219">
              <w:rPr>
                <w:b/>
                <w:lang w:eastAsia="en-AU"/>
              </w:rPr>
              <w:t>Disability</w:t>
            </w:r>
          </w:p>
        </w:tc>
        <w:tc>
          <w:tcPr>
            <w:tcW w:w="7667" w:type="dxa"/>
          </w:tcPr>
          <w:p w14:paraId="22EAC1CE" w14:textId="1EBF496D" w:rsidR="002219C9" w:rsidRDefault="000A083A" w:rsidP="002219C9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People </w:t>
            </w:r>
            <w:r w:rsidR="007A600A">
              <w:rPr>
                <w:lang w:eastAsia="en-AU"/>
              </w:rPr>
              <w:t xml:space="preserve">with </w:t>
            </w:r>
            <w:r>
              <w:rPr>
                <w:lang w:eastAsia="en-AU"/>
              </w:rPr>
              <w:t>experience</w:t>
            </w:r>
            <w:r w:rsidR="007A600A">
              <w:rPr>
                <w:lang w:eastAsia="en-AU"/>
              </w:rPr>
              <w:t xml:space="preserve"> of disability</w:t>
            </w:r>
            <w:r w:rsidR="00F965E2">
              <w:rPr>
                <w:lang w:eastAsia="en-AU"/>
              </w:rPr>
              <w:t xml:space="preserve"> that </w:t>
            </w:r>
            <w:r w:rsidR="009747AC">
              <w:rPr>
                <w:lang w:eastAsia="en-AU"/>
              </w:rPr>
              <w:t xml:space="preserve">has </w:t>
            </w:r>
            <w:r w:rsidR="00F965E2">
              <w:rPr>
                <w:lang w:eastAsia="en-AU"/>
              </w:rPr>
              <w:t>stop</w:t>
            </w:r>
            <w:r w:rsidR="009747AC">
              <w:rPr>
                <w:lang w:eastAsia="en-AU"/>
              </w:rPr>
              <w:t>ped</w:t>
            </w:r>
            <w:r w:rsidR="00F965E2">
              <w:rPr>
                <w:lang w:eastAsia="en-AU"/>
              </w:rPr>
              <w:t xml:space="preserve"> them from taking part</w:t>
            </w:r>
            <w:r>
              <w:rPr>
                <w:lang w:eastAsia="en-AU"/>
              </w:rPr>
              <w:t xml:space="preserve"> </w:t>
            </w:r>
            <w:r w:rsidRPr="000A083A">
              <w:rPr>
                <w:lang w:eastAsia="en-AU"/>
              </w:rPr>
              <w:t xml:space="preserve">in society </w:t>
            </w:r>
            <w:r w:rsidR="00F965E2">
              <w:rPr>
                <w:lang w:eastAsia="en-AU"/>
              </w:rPr>
              <w:t>in</w:t>
            </w:r>
            <w:r w:rsidR="00F965E2" w:rsidRPr="000A083A">
              <w:rPr>
                <w:lang w:eastAsia="en-AU"/>
              </w:rPr>
              <w:t xml:space="preserve"> </w:t>
            </w:r>
            <w:r w:rsidRPr="000A083A">
              <w:rPr>
                <w:lang w:eastAsia="en-AU"/>
              </w:rPr>
              <w:t xml:space="preserve">an equal </w:t>
            </w:r>
            <w:r w:rsidR="00F965E2">
              <w:rPr>
                <w:lang w:eastAsia="en-AU"/>
              </w:rPr>
              <w:t>way</w:t>
            </w:r>
            <w:r w:rsidRPr="000A083A">
              <w:rPr>
                <w:lang w:eastAsia="en-AU"/>
              </w:rPr>
              <w:t>.</w:t>
            </w:r>
            <w:r w:rsidR="00F965E2">
              <w:rPr>
                <w:lang w:eastAsia="en-AU"/>
              </w:rPr>
              <w:t xml:space="preserve"> These disabilities or impairments include:</w:t>
            </w:r>
          </w:p>
          <w:p w14:paraId="2319BBFA" w14:textId="19CD6C25" w:rsidR="003C4200" w:rsidRDefault="00F965E2" w:rsidP="00262481">
            <w:pPr>
              <w:pStyle w:val="ListParagraph"/>
              <w:numPr>
                <w:ilvl w:val="0"/>
                <w:numId w:val="40"/>
              </w:numPr>
              <w:rPr>
                <w:lang w:eastAsia="en-AU"/>
              </w:rPr>
            </w:pPr>
            <w:r>
              <w:rPr>
                <w:lang w:eastAsia="en-AU"/>
              </w:rPr>
              <w:t>l</w:t>
            </w:r>
            <w:r w:rsidR="003C4200">
              <w:rPr>
                <w:lang w:eastAsia="en-AU"/>
              </w:rPr>
              <w:t xml:space="preserve">ong-term </w:t>
            </w:r>
            <w:r w:rsidR="003C4200" w:rsidRPr="00262481">
              <w:rPr>
                <w:lang w:eastAsia="en-AU"/>
              </w:rPr>
              <w:t>physical, mental, intellectual or sensory impairments</w:t>
            </w:r>
          </w:p>
          <w:p w14:paraId="2D4D2BE1" w14:textId="78BA7B83" w:rsidR="003C4200" w:rsidRDefault="00F965E2" w:rsidP="00262481">
            <w:pPr>
              <w:pStyle w:val="ListParagraph"/>
              <w:numPr>
                <w:ilvl w:val="0"/>
                <w:numId w:val="40"/>
              </w:numPr>
              <w:rPr>
                <w:lang w:eastAsia="en-AU"/>
              </w:rPr>
            </w:pPr>
            <w:r>
              <w:rPr>
                <w:lang w:eastAsia="en-AU"/>
              </w:rPr>
              <w:t>d</w:t>
            </w:r>
            <w:r w:rsidR="003C4200">
              <w:rPr>
                <w:lang w:eastAsia="en-AU"/>
              </w:rPr>
              <w:t xml:space="preserve">evelopmental disability </w:t>
            </w:r>
          </w:p>
          <w:p w14:paraId="04992A36" w14:textId="25215A03" w:rsidR="003C4200" w:rsidRPr="002E4757" w:rsidRDefault="00F965E2" w:rsidP="00262481">
            <w:pPr>
              <w:pStyle w:val="ListParagraph"/>
              <w:numPr>
                <w:ilvl w:val="0"/>
                <w:numId w:val="40"/>
              </w:numPr>
              <w:rPr>
                <w:lang w:eastAsia="en-AU"/>
              </w:rPr>
            </w:pPr>
            <w:r>
              <w:rPr>
                <w:lang w:eastAsia="en-AU"/>
              </w:rPr>
              <w:t>c</w:t>
            </w:r>
            <w:r w:rsidR="003C4200" w:rsidRPr="002E4757">
              <w:rPr>
                <w:lang w:eastAsia="en-AU"/>
              </w:rPr>
              <w:t>hronic</w:t>
            </w:r>
            <w:r>
              <w:rPr>
                <w:lang w:eastAsia="en-AU"/>
              </w:rPr>
              <w:t>,</w:t>
            </w:r>
            <w:r w:rsidR="003C4200" w:rsidRPr="002E4757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 xml:space="preserve">or long lasting, </w:t>
            </w:r>
            <w:r w:rsidR="003C4200" w:rsidRPr="002E4757">
              <w:rPr>
                <w:lang w:eastAsia="en-AU"/>
              </w:rPr>
              <w:t>conditions</w:t>
            </w:r>
          </w:p>
          <w:p w14:paraId="02F51A6F" w14:textId="0B86DDAA" w:rsidR="002219C9" w:rsidRDefault="002219C9" w:rsidP="000A083A">
            <w:pPr>
              <w:pStyle w:val="ListParagraph"/>
              <w:numPr>
                <w:ilvl w:val="0"/>
                <w:numId w:val="40"/>
              </w:numPr>
              <w:rPr>
                <w:lang w:eastAsia="en-AU"/>
              </w:rPr>
            </w:pPr>
            <w:r w:rsidRPr="002E4757">
              <w:rPr>
                <w:lang w:eastAsia="en-AU"/>
              </w:rPr>
              <w:t xml:space="preserve">mild to moderate </w:t>
            </w:r>
            <w:r w:rsidR="000A083A" w:rsidRPr="002E4757">
              <w:rPr>
                <w:lang w:eastAsia="en-AU"/>
              </w:rPr>
              <w:t>disability</w:t>
            </w:r>
            <w:r w:rsidR="00F965E2">
              <w:rPr>
                <w:lang w:eastAsia="en-AU"/>
              </w:rPr>
              <w:t>.</w:t>
            </w:r>
            <w:r w:rsidR="000A083A">
              <w:rPr>
                <w:color w:val="FF0000"/>
                <w:lang w:eastAsia="en-AU"/>
              </w:rPr>
              <w:t xml:space="preserve"> </w:t>
            </w:r>
          </w:p>
        </w:tc>
      </w:tr>
      <w:tr w:rsidR="003C4200" w14:paraId="30F0DF59" w14:textId="77777777" w:rsidTr="003C4200">
        <w:tc>
          <w:tcPr>
            <w:tcW w:w="2534" w:type="dxa"/>
          </w:tcPr>
          <w:p w14:paraId="7CC42D41" w14:textId="77777777" w:rsidR="003C4200" w:rsidRPr="00E90219" w:rsidRDefault="003C4200" w:rsidP="004C3472">
            <w:pPr>
              <w:rPr>
                <w:b/>
                <w:lang w:eastAsia="en-AU"/>
              </w:rPr>
            </w:pPr>
            <w:r w:rsidRPr="00E90219">
              <w:rPr>
                <w:b/>
                <w:lang w:eastAsia="en-AU"/>
              </w:rPr>
              <w:t>Age</w:t>
            </w:r>
          </w:p>
        </w:tc>
        <w:tc>
          <w:tcPr>
            <w:tcW w:w="7667" w:type="dxa"/>
          </w:tcPr>
          <w:p w14:paraId="0D09182B" w14:textId="7EA32E73" w:rsidR="003C4200" w:rsidRDefault="00CA1D32" w:rsidP="003C4200">
            <w:pPr>
              <w:rPr>
                <w:lang w:eastAsia="en-AU"/>
              </w:rPr>
            </w:pPr>
            <w:r>
              <w:rPr>
                <w:lang w:eastAsia="en-AU"/>
              </w:rPr>
              <w:t>A</w:t>
            </w:r>
            <w:r w:rsidR="00F965E2">
              <w:rPr>
                <w:lang w:eastAsia="en-AU"/>
              </w:rPr>
              <w:t xml:space="preserve">ll </w:t>
            </w:r>
            <w:r w:rsidR="00F965E2" w:rsidRPr="00CA1D32">
              <w:rPr>
                <w:lang w:eastAsia="en-AU"/>
              </w:rPr>
              <w:t>the age</w:t>
            </w:r>
            <w:r w:rsidR="00EB72A6" w:rsidRPr="00CA1D32">
              <w:rPr>
                <w:lang w:eastAsia="en-AU"/>
              </w:rPr>
              <w:t>s</w:t>
            </w:r>
            <w:r w:rsidR="00F965E2" w:rsidRPr="00CA1D32">
              <w:rPr>
                <w:lang w:eastAsia="en-AU"/>
              </w:rPr>
              <w:t xml:space="preserve"> of</w:t>
            </w:r>
            <w:r w:rsidR="003C4200" w:rsidRPr="00CA1D32">
              <w:rPr>
                <w:lang w:eastAsia="en-AU"/>
              </w:rPr>
              <w:t xml:space="preserve"> </w:t>
            </w:r>
            <w:r w:rsidR="00F965E2" w:rsidRPr="00CA1D32">
              <w:rPr>
                <w:lang w:eastAsia="en-AU"/>
              </w:rPr>
              <w:t>people</w:t>
            </w:r>
            <w:r w:rsidR="00F965E2">
              <w:rPr>
                <w:lang w:eastAsia="en-AU"/>
              </w:rPr>
              <w:t xml:space="preserve"> with </w:t>
            </w:r>
            <w:r w:rsidR="003C4200">
              <w:rPr>
                <w:lang w:eastAsia="en-AU"/>
              </w:rPr>
              <w:t>disability in the NT</w:t>
            </w:r>
            <w:r w:rsidR="00FF463B">
              <w:rPr>
                <w:lang w:eastAsia="en-AU"/>
              </w:rPr>
              <w:t xml:space="preserve">. </w:t>
            </w:r>
            <w:r w:rsidR="00F965E2">
              <w:rPr>
                <w:lang w:eastAsia="en-AU"/>
              </w:rPr>
              <w:t xml:space="preserve">Keeping in mind </w:t>
            </w:r>
            <w:r w:rsidR="003C4200">
              <w:rPr>
                <w:lang w:eastAsia="en-AU"/>
              </w:rPr>
              <w:t>that</w:t>
            </w:r>
            <w:r w:rsidR="00F965E2">
              <w:rPr>
                <w:lang w:eastAsia="en-AU"/>
              </w:rPr>
              <w:t xml:space="preserve"> there are a high number of</w:t>
            </w:r>
            <w:r w:rsidR="003C4200">
              <w:rPr>
                <w:lang w:eastAsia="en-AU"/>
              </w:rPr>
              <w:t xml:space="preserve"> children and </w:t>
            </w:r>
            <w:r w:rsidR="00F965E2">
              <w:rPr>
                <w:lang w:eastAsia="en-AU"/>
              </w:rPr>
              <w:t xml:space="preserve">young people </w:t>
            </w:r>
            <w:r w:rsidR="003C4200">
              <w:rPr>
                <w:lang w:eastAsia="en-AU"/>
              </w:rPr>
              <w:t>with disability in the NT</w:t>
            </w:r>
            <w:r w:rsidR="00FF463B">
              <w:rPr>
                <w:lang w:eastAsia="en-AU"/>
              </w:rPr>
              <w:t xml:space="preserve">. </w:t>
            </w:r>
          </w:p>
        </w:tc>
      </w:tr>
      <w:tr w:rsidR="003C4200" w14:paraId="42297B2C" w14:textId="77777777" w:rsidTr="003C4200">
        <w:tc>
          <w:tcPr>
            <w:tcW w:w="2534" w:type="dxa"/>
          </w:tcPr>
          <w:p w14:paraId="23B515E0" w14:textId="77777777" w:rsidR="003C4200" w:rsidRPr="00E90219" w:rsidRDefault="003C4200" w:rsidP="004C3472">
            <w:pPr>
              <w:rPr>
                <w:b/>
                <w:lang w:eastAsia="en-AU"/>
              </w:rPr>
            </w:pPr>
            <w:r w:rsidRPr="00E90219">
              <w:rPr>
                <w:b/>
                <w:lang w:eastAsia="en-AU"/>
              </w:rPr>
              <w:t>Gender</w:t>
            </w:r>
          </w:p>
        </w:tc>
        <w:tc>
          <w:tcPr>
            <w:tcW w:w="7667" w:type="dxa"/>
          </w:tcPr>
          <w:p w14:paraId="75150338" w14:textId="4A811477" w:rsidR="003C4200" w:rsidRDefault="00F965E2" w:rsidP="004C3472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Equal input from people of different </w:t>
            </w:r>
            <w:r w:rsidR="000A083A">
              <w:rPr>
                <w:lang w:eastAsia="en-AU"/>
              </w:rPr>
              <w:t>gender</w:t>
            </w:r>
            <w:r>
              <w:rPr>
                <w:lang w:eastAsia="en-AU"/>
              </w:rPr>
              <w:t>s</w:t>
            </w:r>
            <w:r w:rsidR="000A083A">
              <w:rPr>
                <w:lang w:eastAsia="en-AU"/>
              </w:rPr>
              <w:t xml:space="preserve">. </w:t>
            </w:r>
          </w:p>
        </w:tc>
      </w:tr>
      <w:tr w:rsidR="003C4200" w14:paraId="39F5481A" w14:textId="77777777" w:rsidTr="003C4200">
        <w:tc>
          <w:tcPr>
            <w:tcW w:w="2534" w:type="dxa"/>
          </w:tcPr>
          <w:p w14:paraId="4C671C54" w14:textId="77777777" w:rsidR="003C4200" w:rsidRPr="00E90219" w:rsidRDefault="003C4200" w:rsidP="006B4EDA">
            <w:pPr>
              <w:rPr>
                <w:b/>
                <w:lang w:eastAsia="en-AU"/>
              </w:rPr>
            </w:pPr>
            <w:r w:rsidRPr="00E90219">
              <w:rPr>
                <w:b/>
                <w:lang w:eastAsia="en-AU"/>
              </w:rPr>
              <w:t xml:space="preserve">Regions </w:t>
            </w:r>
          </w:p>
        </w:tc>
        <w:tc>
          <w:tcPr>
            <w:tcW w:w="7667" w:type="dxa"/>
          </w:tcPr>
          <w:p w14:paraId="2AB69816" w14:textId="5539E371" w:rsidR="003C4200" w:rsidRDefault="00CA1D32" w:rsidP="007468E5">
            <w:pPr>
              <w:rPr>
                <w:lang w:eastAsia="en-AU"/>
              </w:rPr>
            </w:pPr>
            <w:r>
              <w:rPr>
                <w:lang w:eastAsia="en-AU"/>
              </w:rPr>
              <w:t>A</w:t>
            </w:r>
            <w:r w:rsidR="00403856">
              <w:rPr>
                <w:lang w:eastAsia="en-AU"/>
              </w:rPr>
              <w:t>ll regions of the NT</w:t>
            </w:r>
            <w:r w:rsidR="009747AC">
              <w:rPr>
                <w:lang w:eastAsia="en-AU"/>
              </w:rPr>
              <w:t xml:space="preserve"> and include input from people </w:t>
            </w:r>
            <w:r w:rsidR="007468E5">
              <w:rPr>
                <w:lang w:eastAsia="en-AU"/>
              </w:rPr>
              <w:t>from all</w:t>
            </w:r>
            <w:r w:rsidR="00403856">
              <w:rPr>
                <w:lang w:eastAsia="en-AU"/>
              </w:rPr>
              <w:t xml:space="preserve"> Local Government Areas</w:t>
            </w:r>
            <w:r w:rsidR="000A083A">
              <w:rPr>
                <w:lang w:eastAsia="en-AU"/>
              </w:rPr>
              <w:t xml:space="preserve">. </w:t>
            </w:r>
          </w:p>
        </w:tc>
      </w:tr>
      <w:tr w:rsidR="003C4200" w14:paraId="39572E03" w14:textId="77777777" w:rsidTr="003C4200">
        <w:tc>
          <w:tcPr>
            <w:tcW w:w="2534" w:type="dxa"/>
          </w:tcPr>
          <w:p w14:paraId="11DBEB8F" w14:textId="77777777" w:rsidR="003C4200" w:rsidRPr="00E90219" w:rsidRDefault="003C4200" w:rsidP="004C3472">
            <w:pPr>
              <w:rPr>
                <w:b/>
                <w:lang w:eastAsia="en-AU"/>
              </w:rPr>
            </w:pPr>
            <w:r w:rsidRPr="00E90219">
              <w:rPr>
                <w:b/>
                <w:lang w:eastAsia="en-AU"/>
              </w:rPr>
              <w:t>Remoteness</w:t>
            </w:r>
          </w:p>
        </w:tc>
        <w:tc>
          <w:tcPr>
            <w:tcW w:w="7667" w:type="dxa"/>
          </w:tcPr>
          <w:p w14:paraId="3CE885D2" w14:textId="28D75505" w:rsidR="003C4200" w:rsidRDefault="009747AC" w:rsidP="004C3472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We will classify </w:t>
            </w:r>
            <w:r w:rsidR="000A083A">
              <w:rPr>
                <w:lang w:eastAsia="en-AU"/>
              </w:rPr>
              <w:t xml:space="preserve">regions in the NT </w:t>
            </w:r>
            <w:r>
              <w:rPr>
                <w:lang w:eastAsia="en-AU"/>
              </w:rPr>
              <w:t>as either</w:t>
            </w:r>
            <w:r w:rsidR="000F51F4">
              <w:rPr>
                <w:lang w:eastAsia="en-AU"/>
              </w:rPr>
              <w:t>:</w:t>
            </w:r>
          </w:p>
          <w:p w14:paraId="3F629DF5" w14:textId="11DA648A" w:rsidR="00403856" w:rsidRDefault="009747AC" w:rsidP="00EE39E6">
            <w:pPr>
              <w:pStyle w:val="ListParagraph"/>
              <w:numPr>
                <w:ilvl w:val="0"/>
                <w:numId w:val="41"/>
              </w:numPr>
              <w:rPr>
                <w:lang w:eastAsia="en-AU"/>
              </w:rPr>
            </w:pPr>
            <w:r>
              <w:rPr>
                <w:lang w:eastAsia="en-AU"/>
              </w:rPr>
              <w:t>c</w:t>
            </w:r>
            <w:r w:rsidR="007468E5">
              <w:rPr>
                <w:lang w:eastAsia="en-AU"/>
              </w:rPr>
              <w:t>ities</w:t>
            </w:r>
          </w:p>
          <w:p w14:paraId="4552A395" w14:textId="024FB803" w:rsidR="007468E5" w:rsidRDefault="009747AC" w:rsidP="00EE39E6">
            <w:pPr>
              <w:pStyle w:val="ListParagraph"/>
              <w:numPr>
                <w:ilvl w:val="0"/>
                <w:numId w:val="41"/>
              </w:numPr>
              <w:rPr>
                <w:lang w:eastAsia="en-AU"/>
              </w:rPr>
            </w:pPr>
            <w:r>
              <w:rPr>
                <w:lang w:eastAsia="en-AU"/>
              </w:rPr>
              <w:t>t</w:t>
            </w:r>
            <w:r w:rsidR="007468E5">
              <w:rPr>
                <w:lang w:eastAsia="en-AU"/>
              </w:rPr>
              <w:t>owns, villages, town camps</w:t>
            </w:r>
          </w:p>
          <w:p w14:paraId="0E5A7455" w14:textId="53AF8CDC" w:rsidR="007468E5" w:rsidRDefault="009747AC" w:rsidP="00EE39E6">
            <w:pPr>
              <w:pStyle w:val="ListParagraph"/>
              <w:numPr>
                <w:ilvl w:val="0"/>
                <w:numId w:val="41"/>
              </w:numPr>
              <w:rPr>
                <w:lang w:eastAsia="en-AU"/>
              </w:rPr>
            </w:pPr>
            <w:r>
              <w:rPr>
                <w:lang w:eastAsia="en-AU"/>
              </w:rPr>
              <w:t>r</w:t>
            </w:r>
            <w:r w:rsidR="007468E5">
              <w:rPr>
                <w:lang w:eastAsia="en-AU"/>
              </w:rPr>
              <w:t>emote communities (minor</w:t>
            </w:r>
            <w:r>
              <w:rPr>
                <w:lang w:eastAsia="en-AU"/>
              </w:rPr>
              <w:t xml:space="preserve"> or </w:t>
            </w:r>
            <w:r w:rsidR="007468E5">
              <w:rPr>
                <w:lang w:eastAsia="en-AU"/>
              </w:rPr>
              <w:t>major)</w:t>
            </w:r>
          </w:p>
          <w:p w14:paraId="3F2D9541" w14:textId="0E86BB2A" w:rsidR="007468E5" w:rsidRDefault="009747AC" w:rsidP="00EE39E6">
            <w:pPr>
              <w:pStyle w:val="ListParagraph"/>
              <w:numPr>
                <w:ilvl w:val="0"/>
                <w:numId w:val="41"/>
              </w:numPr>
              <w:rPr>
                <w:lang w:eastAsia="en-AU"/>
              </w:rPr>
            </w:pPr>
            <w:r>
              <w:rPr>
                <w:lang w:eastAsia="en-AU"/>
              </w:rPr>
              <w:t>h</w:t>
            </w:r>
            <w:r w:rsidR="007468E5">
              <w:rPr>
                <w:lang w:eastAsia="en-AU"/>
              </w:rPr>
              <w:t>omelands</w:t>
            </w:r>
            <w:r>
              <w:rPr>
                <w:lang w:eastAsia="en-AU"/>
              </w:rPr>
              <w:t xml:space="preserve"> or</w:t>
            </w:r>
            <w:r w:rsidR="007468E5">
              <w:rPr>
                <w:lang w:eastAsia="en-AU"/>
              </w:rPr>
              <w:t xml:space="preserve"> family outstations (less than 100 people)</w:t>
            </w:r>
            <w:r>
              <w:rPr>
                <w:lang w:eastAsia="en-AU"/>
              </w:rPr>
              <w:t>.</w:t>
            </w:r>
            <w:r w:rsidR="007468E5">
              <w:rPr>
                <w:lang w:eastAsia="en-AU"/>
              </w:rPr>
              <w:t xml:space="preserve"> </w:t>
            </w:r>
          </w:p>
          <w:p w14:paraId="52C3B72D" w14:textId="08E29158" w:rsidR="007468E5" w:rsidRDefault="009747AC" w:rsidP="007468E5">
            <w:pPr>
              <w:rPr>
                <w:lang w:eastAsia="en-AU"/>
              </w:rPr>
            </w:pPr>
            <w:r>
              <w:rPr>
                <w:lang w:eastAsia="en-AU"/>
              </w:rPr>
              <w:t>These c</w:t>
            </w:r>
            <w:r w:rsidR="007468E5">
              <w:rPr>
                <w:lang w:eastAsia="en-AU"/>
              </w:rPr>
              <w:t xml:space="preserve">lassifications </w:t>
            </w:r>
            <w:r>
              <w:rPr>
                <w:lang w:eastAsia="en-AU"/>
              </w:rPr>
              <w:t>come from</w:t>
            </w:r>
            <w:r w:rsidR="007468E5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 xml:space="preserve">the </w:t>
            </w:r>
            <w:hyperlink r:id="rId10" w:history="1">
              <w:r w:rsidRPr="009747AC">
                <w:rPr>
                  <w:rStyle w:val="Hyperlink"/>
                  <w:lang w:eastAsia="en-AU"/>
                </w:rPr>
                <w:t>BushTel User Guide</w:t>
              </w:r>
            </w:hyperlink>
            <w:r>
              <w:rPr>
                <w:lang w:eastAsia="en-AU"/>
              </w:rPr>
              <w:t>.</w:t>
            </w:r>
          </w:p>
        </w:tc>
      </w:tr>
      <w:tr w:rsidR="003C4200" w14:paraId="0397B13D" w14:textId="77777777" w:rsidTr="003C4200">
        <w:tc>
          <w:tcPr>
            <w:tcW w:w="2534" w:type="dxa"/>
          </w:tcPr>
          <w:p w14:paraId="608CFBCF" w14:textId="31702938" w:rsidR="003C4200" w:rsidRPr="00E90219" w:rsidRDefault="009747AC" w:rsidP="00A34488">
            <w:pPr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People</w:t>
            </w:r>
            <w:r w:rsidRPr="00E90219">
              <w:rPr>
                <w:b/>
                <w:lang w:eastAsia="en-AU"/>
              </w:rPr>
              <w:t xml:space="preserve"> </w:t>
            </w:r>
            <w:r w:rsidR="003C4200" w:rsidRPr="00E90219">
              <w:rPr>
                <w:b/>
                <w:lang w:eastAsia="en-AU"/>
              </w:rPr>
              <w:t xml:space="preserve">whose lived experience is </w:t>
            </w:r>
            <w:r>
              <w:rPr>
                <w:b/>
                <w:lang w:eastAsia="en-AU"/>
              </w:rPr>
              <w:t xml:space="preserve">because </w:t>
            </w:r>
            <w:r w:rsidR="003C4200" w:rsidRPr="00E90219">
              <w:rPr>
                <w:b/>
                <w:lang w:eastAsia="en-AU"/>
              </w:rPr>
              <w:t xml:space="preserve"> of a relationship</w:t>
            </w:r>
            <w:r>
              <w:rPr>
                <w:b/>
                <w:lang w:eastAsia="en-AU"/>
              </w:rPr>
              <w:t xml:space="preserve"> with someone with disability</w:t>
            </w:r>
          </w:p>
        </w:tc>
        <w:tc>
          <w:tcPr>
            <w:tcW w:w="7667" w:type="dxa"/>
          </w:tcPr>
          <w:p w14:paraId="47AA9CD3" w14:textId="5E097F10" w:rsidR="009747AC" w:rsidRDefault="009747AC" w:rsidP="00DE501F">
            <w:pPr>
              <w:rPr>
                <w:lang w:eastAsia="en-AU"/>
              </w:rPr>
            </w:pPr>
            <w:r>
              <w:rPr>
                <w:lang w:eastAsia="en-AU"/>
              </w:rPr>
              <w:t>These people include:</w:t>
            </w:r>
          </w:p>
          <w:p w14:paraId="1BA5226C" w14:textId="36EA22BC" w:rsidR="003C4200" w:rsidRDefault="009747AC" w:rsidP="006B4EDA">
            <w:pPr>
              <w:pStyle w:val="ListParagraph"/>
              <w:numPr>
                <w:ilvl w:val="0"/>
                <w:numId w:val="38"/>
              </w:numPr>
              <w:rPr>
                <w:lang w:eastAsia="en-AU"/>
              </w:rPr>
            </w:pPr>
            <w:r>
              <w:rPr>
                <w:lang w:eastAsia="en-AU"/>
              </w:rPr>
              <w:t>c</w:t>
            </w:r>
            <w:r w:rsidR="003C4200">
              <w:rPr>
                <w:lang w:eastAsia="en-AU"/>
              </w:rPr>
              <w:t>arers</w:t>
            </w:r>
          </w:p>
          <w:p w14:paraId="29264421" w14:textId="4F435485" w:rsidR="003C4200" w:rsidRDefault="009747AC" w:rsidP="006B4EDA">
            <w:pPr>
              <w:pStyle w:val="ListParagraph"/>
              <w:numPr>
                <w:ilvl w:val="0"/>
                <w:numId w:val="38"/>
              </w:numPr>
              <w:rPr>
                <w:lang w:eastAsia="en-AU"/>
              </w:rPr>
            </w:pPr>
            <w:r>
              <w:rPr>
                <w:lang w:eastAsia="en-AU"/>
              </w:rPr>
              <w:t>g</w:t>
            </w:r>
            <w:r w:rsidR="003C4200">
              <w:rPr>
                <w:lang w:eastAsia="en-AU"/>
              </w:rPr>
              <w:t>uardians</w:t>
            </w:r>
          </w:p>
          <w:p w14:paraId="3C1076FD" w14:textId="650E646E" w:rsidR="000F51F4" w:rsidRDefault="009747AC" w:rsidP="006B4EDA">
            <w:pPr>
              <w:pStyle w:val="ListParagraph"/>
              <w:numPr>
                <w:ilvl w:val="0"/>
                <w:numId w:val="38"/>
              </w:numPr>
              <w:rPr>
                <w:lang w:eastAsia="en-AU"/>
              </w:rPr>
            </w:pPr>
            <w:r>
              <w:rPr>
                <w:lang w:eastAsia="en-AU"/>
              </w:rPr>
              <w:t>f</w:t>
            </w:r>
            <w:r w:rsidR="000F51F4">
              <w:rPr>
                <w:lang w:eastAsia="en-AU"/>
              </w:rPr>
              <w:t>amily</w:t>
            </w:r>
          </w:p>
          <w:p w14:paraId="5EB188F2" w14:textId="742FC24C" w:rsidR="003C4200" w:rsidRDefault="009747AC" w:rsidP="006B4EDA">
            <w:pPr>
              <w:pStyle w:val="ListParagraph"/>
              <w:numPr>
                <w:ilvl w:val="0"/>
                <w:numId w:val="38"/>
              </w:numPr>
              <w:rPr>
                <w:lang w:eastAsia="en-AU"/>
              </w:rPr>
            </w:pPr>
            <w:r>
              <w:rPr>
                <w:lang w:eastAsia="en-AU"/>
              </w:rPr>
              <w:t>k</w:t>
            </w:r>
            <w:r w:rsidR="003C4200">
              <w:rPr>
                <w:lang w:eastAsia="en-AU"/>
              </w:rPr>
              <w:t xml:space="preserve">inship family </w:t>
            </w:r>
          </w:p>
          <w:p w14:paraId="5BDF9F3A" w14:textId="673DE4DA" w:rsidR="003C4200" w:rsidRDefault="009747AC" w:rsidP="006B4EDA">
            <w:pPr>
              <w:pStyle w:val="ListParagraph"/>
              <w:numPr>
                <w:ilvl w:val="0"/>
                <w:numId w:val="38"/>
              </w:numPr>
              <w:rPr>
                <w:lang w:eastAsia="en-AU"/>
              </w:rPr>
            </w:pPr>
            <w:r>
              <w:rPr>
                <w:lang w:eastAsia="en-AU"/>
              </w:rPr>
              <w:t>s</w:t>
            </w:r>
            <w:r w:rsidR="003C4200">
              <w:rPr>
                <w:lang w:eastAsia="en-AU"/>
              </w:rPr>
              <w:t>ignificant others</w:t>
            </w:r>
          </w:p>
          <w:p w14:paraId="2CEC62D1" w14:textId="4C817A27" w:rsidR="003E5B64" w:rsidRDefault="009747AC" w:rsidP="006B4EDA">
            <w:pPr>
              <w:pStyle w:val="ListParagraph"/>
              <w:numPr>
                <w:ilvl w:val="0"/>
                <w:numId w:val="38"/>
              </w:numPr>
              <w:rPr>
                <w:lang w:eastAsia="en-AU"/>
              </w:rPr>
            </w:pPr>
            <w:r>
              <w:rPr>
                <w:lang w:eastAsia="en-AU"/>
              </w:rPr>
              <w:t>s</w:t>
            </w:r>
            <w:r w:rsidR="003E5B64">
              <w:rPr>
                <w:lang w:eastAsia="en-AU"/>
              </w:rPr>
              <w:t>ervice providers</w:t>
            </w:r>
            <w:r>
              <w:rPr>
                <w:lang w:eastAsia="en-AU"/>
              </w:rPr>
              <w:t>.</w:t>
            </w:r>
          </w:p>
        </w:tc>
      </w:tr>
    </w:tbl>
    <w:p w14:paraId="6D77254F" w14:textId="77777777" w:rsidR="006B4EDA" w:rsidRDefault="006B4EDA" w:rsidP="004C3472">
      <w:pPr>
        <w:rPr>
          <w:lang w:eastAsia="en-AU"/>
        </w:rPr>
      </w:pPr>
    </w:p>
    <w:p w14:paraId="0EDF31BA" w14:textId="77777777" w:rsidR="000A1D40" w:rsidRDefault="000A1D40">
      <w:pPr>
        <w:rPr>
          <w:lang w:eastAsia="en-AU"/>
        </w:rPr>
      </w:pPr>
    </w:p>
    <w:sectPr w:rsidR="000A1D40" w:rsidSect="00A567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2E1C" w16cex:dateUtc="2021-10-19T00:44:00Z"/>
  <w16cex:commentExtensible w16cex:durableId="2519330E" w16cex:dateUtc="2021-10-19T01:05:00Z"/>
  <w16cex:commentExtensible w16cex:durableId="24FD8238" w16cex:dateUtc="2021-09-28T0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DDB274" w16cid:durableId="2519231B"/>
  <w16cid:commentId w16cid:paraId="63B759AC" w16cid:durableId="25192E1C"/>
  <w16cid:commentId w16cid:paraId="7D18C854" w16cid:durableId="25192328"/>
  <w16cid:commentId w16cid:paraId="7ADA2B07" w16cid:durableId="25192329"/>
  <w16cid:commentId w16cid:paraId="770BAA84" w16cid:durableId="2519330E"/>
  <w16cid:commentId w16cid:paraId="389512B1" w16cid:durableId="2519232C"/>
  <w16cid:commentId w16cid:paraId="2A52C7C4" w16cid:durableId="24FD8238"/>
  <w16cid:commentId w16cid:paraId="2BDE9E5E" w16cid:durableId="251923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5EEFF" w14:textId="77777777" w:rsidR="00856A01" w:rsidRDefault="00856A01" w:rsidP="007332FF">
      <w:r>
        <w:separator/>
      </w:r>
    </w:p>
  </w:endnote>
  <w:endnote w:type="continuationSeparator" w:id="0">
    <w:p w14:paraId="401B5E3D" w14:textId="77777777" w:rsidR="00856A01" w:rsidRDefault="00856A01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altName w:val="Lato SemiBold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F6AE2" w14:textId="77777777" w:rsidR="00315292" w:rsidRDefault="00315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F1DBC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0E382AB3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2734A517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A31F3A">
                <w:rPr>
                  <w:rStyle w:val="PageNumber"/>
                  <w:b/>
                </w:rPr>
                <w:t>Territory Families Housing and Communities</w:t>
              </w:r>
            </w:sdtContent>
          </w:sdt>
          <w:r w:rsidR="00472366">
            <w:rPr>
              <w:rStyle w:val="PageNumber"/>
            </w:rPr>
            <w:t xml:space="preserve"> – Office of Disability</w:t>
          </w:r>
        </w:p>
        <w:p w14:paraId="29AE3D7F" w14:textId="77777777" w:rsidR="00D47DC7" w:rsidRPr="00CE6614" w:rsidRDefault="00856A01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1-02-12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127578">
                <w:rPr>
                  <w:rStyle w:val="PageNumber"/>
                </w:rPr>
                <w:t>12 February 2021</w:t>
              </w:r>
            </w:sdtContent>
          </w:sdt>
          <w:r w:rsidR="00D47DC7" w:rsidRPr="00CE6614">
            <w:rPr>
              <w:rStyle w:val="PageNumber"/>
            </w:rPr>
            <w:t xml:space="preserve"> | </w:t>
          </w:r>
        </w:p>
        <w:p w14:paraId="1C79F852" w14:textId="21DDEF28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37132">
            <w:rPr>
              <w:rStyle w:val="PageNumber"/>
              <w:noProof/>
            </w:rPr>
            <w:t>6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37132">
            <w:rPr>
              <w:rStyle w:val="PageNumber"/>
              <w:noProof/>
            </w:rPr>
            <w:t>6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1BCABE64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C5433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7590FF7B" w14:textId="77777777" w:rsidTr="009C4417">
      <w:trPr>
        <w:cantSplit/>
        <w:trHeight w:hRule="exact" w:val="1134"/>
      </w:trPr>
      <w:tc>
        <w:tcPr>
          <w:tcW w:w="7767" w:type="dxa"/>
          <w:vAlign w:val="bottom"/>
        </w:tcPr>
        <w:p w14:paraId="5E17080F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A31F3A">
                <w:rPr>
                  <w:rStyle w:val="PageNumber"/>
                  <w:b/>
                </w:rPr>
                <w:t>Territory Families Housing and Communities</w:t>
              </w:r>
            </w:sdtContent>
          </w:sdt>
          <w:r w:rsidRPr="00CE6614">
            <w:rPr>
              <w:rStyle w:val="PageNumber"/>
            </w:rPr>
            <w:t xml:space="preserve"> </w:t>
          </w:r>
          <w:r w:rsidR="00A31F3A">
            <w:rPr>
              <w:rStyle w:val="PageNumber"/>
            </w:rPr>
            <w:t>–</w:t>
          </w:r>
          <w:r w:rsidRPr="00CE6614">
            <w:rPr>
              <w:rStyle w:val="PageNumber"/>
            </w:rPr>
            <w:t xml:space="preserve"> </w:t>
          </w:r>
          <w:r w:rsidR="00A31F3A">
            <w:rPr>
              <w:rStyle w:val="PageNumber"/>
            </w:rPr>
            <w:t xml:space="preserve">Office of Disability </w:t>
          </w:r>
        </w:p>
        <w:p w14:paraId="09AE3E5F" w14:textId="221F152C" w:rsidR="0071700C" w:rsidRPr="00CE30CF" w:rsidRDefault="00856A01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1-02-12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127578">
                <w:rPr>
                  <w:rStyle w:val="PageNumber"/>
                </w:rPr>
                <w:t>12 February 2021</w:t>
              </w:r>
            </w:sdtContent>
          </w:sdt>
          <w:r w:rsidR="00D47DC7" w:rsidRPr="00CE6614">
            <w:rPr>
              <w:rStyle w:val="PageNumber"/>
            </w:rPr>
            <w:t xml:space="preserve"> </w:t>
          </w:r>
          <w:bookmarkStart w:id="16" w:name="_GoBack"/>
          <w:bookmarkEnd w:id="16"/>
          <w:r w:rsidR="00D47DC7" w:rsidRPr="00AC4488">
            <w:rPr>
              <w:rStyle w:val="PageNumber"/>
            </w:rPr>
            <w:t xml:space="preserve">Page </w:t>
          </w:r>
          <w:r w:rsidR="00D47DC7" w:rsidRPr="00AC4488">
            <w:rPr>
              <w:rStyle w:val="PageNumber"/>
            </w:rPr>
            <w:fldChar w:fldCharType="begin"/>
          </w:r>
          <w:r w:rsidR="00D47DC7" w:rsidRPr="00AC4488">
            <w:rPr>
              <w:rStyle w:val="PageNumber"/>
            </w:rPr>
            <w:instrText xml:space="preserve"> PAGE  \* Arabic  \* MERGEFORMAT </w:instrText>
          </w:r>
          <w:r w:rsidR="00D47DC7" w:rsidRPr="00AC4488">
            <w:rPr>
              <w:rStyle w:val="PageNumber"/>
            </w:rPr>
            <w:fldChar w:fldCharType="separate"/>
          </w:r>
          <w:r w:rsidR="00315292">
            <w:rPr>
              <w:rStyle w:val="PageNumber"/>
              <w:noProof/>
            </w:rPr>
            <w:t>1</w:t>
          </w:r>
          <w:r w:rsidR="00D47DC7" w:rsidRPr="00AC4488">
            <w:rPr>
              <w:rStyle w:val="PageNumber"/>
            </w:rPr>
            <w:fldChar w:fldCharType="end"/>
          </w:r>
          <w:r w:rsidR="00D47DC7" w:rsidRPr="00AC4488">
            <w:rPr>
              <w:rStyle w:val="PageNumber"/>
            </w:rPr>
            <w:t xml:space="preserve"> of </w:t>
          </w:r>
          <w:r w:rsidR="00D47DC7" w:rsidRPr="00AC4488">
            <w:rPr>
              <w:rStyle w:val="PageNumber"/>
            </w:rPr>
            <w:fldChar w:fldCharType="begin"/>
          </w:r>
          <w:r w:rsidR="00D47DC7" w:rsidRPr="00AC4488">
            <w:rPr>
              <w:rStyle w:val="PageNumber"/>
            </w:rPr>
            <w:instrText xml:space="preserve"> NUMPAGES  \* Arabic  \* MERGEFORMAT </w:instrText>
          </w:r>
          <w:r w:rsidR="00D47DC7" w:rsidRPr="00AC4488">
            <w:rPr>
              <w:rStyle w:val="PageNumber"/>
            </w:rPr>
            <w:fldChar w:fldCharType="separate"/>
          </w:r>
          <w:r w:rsidR="00315292">
            <w:rPr>
              <w:rStyle w:val="PageNumber"/>
              <w:noProof/>
            </w:rPr>
            <w:t>6</w:t>
          </w:r>
          <w:r w:rsidR="00D47DC7"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7C9B86D8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4C736C1C" wp14:editId="03074D43">
                <wp:extent cx="1572479" cy="561600"/>
                <wp:effectExtent l="0" t="0" r="8890" b="0"/>
                <wp:docPr id="12" name="Picture 1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56A60AFE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A31DD" w14:textId="77777777" w:rsidR="00856A01" w:rsidRDefault="00856A01" w:rsidP="007332FF">
      <w:r>
        <w:separator/>
      </w:r>
    </w:p>
  </w:footnote>
  <w:footnote w:type="continuationSeparator" w:id="0">
    <w:p w14:paraId="602E74E0" w14:textId="77777777" w:rsidR="00856A01" w:rsidRDefault="00856A01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6A196" w14:textId="02450349" w:rsidR="00127578" w:rsidRDefault="001275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D6E6" w14:textId="2C9BA9EA" w:rsidR="00983000" w:rsidRPr="00162207" w:rsidRDefault="00856A01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55538">
          <w:t>Office of Disability - Engagement Framework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05FEB" w14:textId="7B58370E" w:rsidR="00E54F9E" w:rsidRDefault="00856A01" w:rsidP="005A00A7">
    <w:pPr>
      <w:pStyle w:val="Title"/>
    </w:pPr>
    <w:sdt>
      <w:sdtPr>
        <w:rPr>
          <w:rStyle w:val="Heading1Char"/>
          <w:sz w:val="60"/>
          <w:szCs w:val="64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Heading1Char"/>
        </w:rPr>
      </w:sdtEndPr>
      <w:sdtContent>
        <w:r w:rsidR="005A00A7" w:rsidRPr="00217D70">
          <w:rPr>
            <w:rStyle w:val="Heading1Char"/>
            <w:sz w:val="60"/>
            <w:szCs w:val="64"/>
          </w:rPr>
          <w:t>Office of Disability - Engagement Framework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4EF5"/>
    <w:multiLevelType w:val="hybridMultilevel"/>
    <w:tmpl w:val="BF7451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42D5A"/>
    <w:multiLevelType w:val="hybridMultilevel"/>
    <w:tmpl w:val="2BA24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3075C"/>
    <w:multiLevelType w:val="hybridMultilevel"/>
    <w:tmpl w:val="10A6FD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F4C1A"/>
    <w:multiLevelType w:val="hybridMultilevel"/>
    <w:tmpl w:val="840AD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50064"/>
    <w:multiLevelType w:val="hybridMultilevel"/>
    <w:tmpl w:val="6636B6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F5D32"/>
    <w:multiLevelType w:val="hybridMultilevel"/>
    <w:tmpl w:val="3A983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00B75"/>
    <w:multiLevelType w:val="hybridMultilevel"/>
    <w:tmpl w:val="78B06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8" w15:restartNumberingAfterBreak="0">
    <w:nsid w:val="0CD73E59"/>
    <w:multiLevelType w:val="hybridMultilevel"/>
    <w:tmpl w:val="3CB44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77916"/>
    <w:multiLevelType w:val="hybridMultilevel"/>
    <w:tmpl w:val="2904C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D410E3"/>
    <w:multiLevelType w:val="hybridMultilevel"/>
    <w:tmpl w:val="289C5A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12" w15:restartNumberingAfterBreak="0">
    <w:nsid w:val="0FBA0544"/>
    <w:multiLevelType w:val="hybridMultilevel"/>
    <w:tmpl w:val="43AC74EC"/>
    <w:lvl w:ilvl="0" w:tplc="DBBC5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5CF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244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E6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38C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A2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C2C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E8F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46E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1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15" w15:restartNumberingAfterBreak="0">
    <w:nsid w:val="110056B1"/>
    <w:multiLevelType w:val="hybridMultilevel"/>
    <w:tmpl w:val="F4B0C956"/>
    <w:lvl w:ilvl="0" w:tplc="625CE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2CD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2A2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FA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B4D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E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226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226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72C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3316C84"/>
    <w:multiLevelType w:val="hybridMultilevel"/>
    <w:tmpl w:val="9A08B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822755"/>
    <w:multiLevelType w:val="hybridMultilevel"/>
    <w:tmpl w:val="63C62A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9" w15:restartNumberingAfterBreak="0">
    <w:nsid w:val="168F300A"/>
    <w:multiLevelType w:val="hybridMultilevel"/>
    <w:tmpl w:val="3D80D2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21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22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23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24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25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6" w15:restartNumberingAfterBreak="0">
    <w:nsid w:val="1EEE3AFF"/>
    <w:multiLevelType w:val="hybridMultilevel"/>
    <w:tmpl w:val="2806C8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8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9" w15:restartNumberingAfterBreak="0">
    <w:nsid w:val="27BF1030"/>
    <w:multiLevelType w:val="hybridMultilevel"/>
    <w:tmpl w:val="8C0077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31" w15:restartNumberingAfterBreak="0">
    <w:nsid w:val="27D42C10"/>
    <w:multiLevelType w:val="hybridMultilevel"/>
    <w:tmpl w:val="29CAA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7D83E4D"/>
    <w:multiLevelType w:val="multilevel"/>
    <w:tmpl w:val="3928FD02"/>
    <w:numStyleLink w:val="Bulletlist"/>
  </w:abstractNum>
  <w:abstractNum w:abstractNumId="33" w15:restartNumberingAfterBreak="0">
    <w:nsid w:val="29C07079"/>
    <w:multiLevelType w:val="hybridMultilevel"/>
    <w:tmpl w:val="464AD068"/>
    <w:lvl w:ilvl="0" w:tplc="D3B6A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12A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41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18F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2E6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645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EF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246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76C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2C253142"/>
    <w:multiLevelType w:val="hybridMultilevel"/>
    <w:tmpl w:val="DB9473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C66749F"/>
    <w:multiLevelType w:val="hybridMultilevel"/>
    <w:tmpl w:val="9A9E2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C543D7"/>
    <w:multiLevelType w:val="hybridMultilevel"/>
    <w:tmpl w:val="CB9A68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3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9" w15:restartNumberingAfterBreak="0">
    <w:nsid w:val="2EBF1C2B"/>
    <w:multiLevelType w:val="hybridMultilevel"/>
    <w:tmpl w:val="BAFC0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41" w15:restartNumberingAfterBreak="0">
    <w:nsid w:val="30235F35"/>
    <w:multiLevelType w:val="hybridMultilevel"/>
    <w:tmpl w:val="839EEBD2"/>
    <w:lvl w:ilvl="0" w:tplc="A0B03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263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D03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34C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86D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9AC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8AC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6A3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41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304B65A0"/>
    <w:multiLevelType w:val="hybridMultilevel"/>
    <w:tmpl w:val="02247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44" w15:restartNumberingAfterBreak="0">
    <w:nsid w:val="34113222"/>
    <w:multiLevelType w:val="hybridMultilevel"/>
    <w:tmpl w:val="EE6E77B4"/>
    <w:lvl w:ilvl="0" w:tplc="96280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4E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AA0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760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C4F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AEC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26A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90A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08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344A326B"/>
    <w:multiLevelType w:val="hybridMultilevel"/>
    <w:tmpl w:val="DDB2AC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47" w15:restartNumberingAfterBreak="0">
    <w:nsid w:val="381B1A7A"/>
    <w:multiLevelType w:val="hybridMultilevel"/>
    <w:tmpl w:val="90F2FA7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49" w15:restartNumberingAfterBreak="0">
    <w:nsid w:val="446A6610"/>
    <w:multiLevelType w:val="hybridMultilevel"/>
    <w:tmpl w:val="7A186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BE4FD8"/>
    <w:multiLevelType w:val="hybridMultilevel"/>
    <w:tmpl w:val="B3100E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52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53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4" w15:restartNumberingAfterBreak="0">
    <w:nsid w:val="522D49F4"/>
    <w:multiLevelType w:val="hybridMultilevel"/>
    <w:tmpl w:val="A9D87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53094C"/>
    <w:multiLevelType w:val="hybridMultilevel"/>
    <w:tmpl w:val="AE0A2E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3842BC6"/>
    <w:multiLevelType w:val="multilevel"/>
    <w:tmpl w:val="0C78A7AC"/>
    <w:numStyleLink w:val="Tablebulletlist"/>
  </w:abstractNum>
  <w:abstractNum w:abstractNumId="5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9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60" w15:restartNumberingAfterBreak="0">
    <w:nsid w:val="58404DB7"/>
    <w:multiLevelType w:val="hybridMultilevel"/>
    <w:tmpl w:val="6C0C9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6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63" w15:restartNumberingAfterBreak="0">
    <w:nsid w:val="5DD910F5"/>
    <w:multiLevelType w:val="hybridMultilevel"/>
    <w:tmpl w:val="760AE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C02A51"/>
    <w:multiLevelType w:val="hybridMultilevel"/>
    <w:tmpl w:val="90D25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C20805"/>
    <w:multiLevelType w:val="hybridMultilevel"/>
    <w:tmpl w:val="DCC65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841506B"/>
    <w:multiLevelType w:val="hybridMultilevel"/>
    <w:tmpl w:val="99840C16"/>
    <w:lvl w:ilvl="0" w:tplc="055E5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2EE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4ED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F61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F09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EC1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3CF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5AD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721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8" w15:restartNumberingAfterBreak="0">
    <w:nsid w:val="6BC235A9"/>
    <w:multiLevelType w:val="hybridMultilevel"/>
    <w:tmpl w:val="98FA4A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CA414C7"/>
    <w:multiLevelType w:val="hybridMultilevel"/>
    <w:tmpl w:val="B5D0793A"/>
    <w:lvl w:ilvl="0" w:tplc="2EACC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EC3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01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D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761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269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323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CE5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E0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0" w15:restartNumberingAfterBreak="0">
    <w:nsid w:val="72632062"/>
    <w:multiLevelType w:val="hybridMultilevel"/>
    <w:tmpl w:val="FC525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2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3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46"/>
  </w:num>
  <w:num w:numId="2">
    <w:abstractNumId w:val="27"/>
  </w:num>
  <w:num w:numId="3">
    <w:abstractNumId w:val="73"/>
  </w:num>
  <w:num w:numId="4">
    <w:abstractNumId w:val="52"/>
  </w:num>
  <w:num w:numId="5">
    <w:abstractNumId w:val="37"/>
  </w:num>
  <w:num w:numId="6">
    <w:abstractNumId w:val="22"/>
  </w:num>
  <w:num w:numId="7">
    <w:abstractNumId w:val="56"/>
  </w:num>
  <w:num w:numId="8">
    <w:abstractNumId w:val="32"/>
  </w:num>
  <w:num w:numId="9">
    <w:abstractNumId w:val="39"/>
  </w:num>
  <w:num w:numId="10">
    <w:abstractNumId w:val="42"/>
  </w:num>
  <w:num w:numId="11">
    <w:abstractNumId w:val="9"/>
  </w:num>
  <w:num w:numId="12">
    <w:abstractNumId w:val="33"/>
  </w:num>
  <w:num w:numId="13">
    <w:abstractNumId w:val="60"/>
  </w:num>
  <w:num w:numId="14">
    <w:abstractNumId w:val="19"/>
  </w:num>
  <w:num w:numId="15">
    <w:abstractNumId w:val="6"/>
  </w:num>
  <w:num w:numId="16">
    <w:abstractNumId w:val="49"/>
  </w:num>
  <w:num w:numId="17">
    <w:abstractNumId w:val="64"/>
  </w:num>
  <w:num w:numId="18">
    <w:abstractNumId w:val="65"/>
  </w:num>
  <w:num w:numId="19">
    <w:abstractNumId w:val="29"/>
  </w:num>
  <w:num w:numId="20">
    <w:abstractNumId w:val="68"/>
  </w:num>
  <w:num w:numId="21">
    <w:abstractNumId w:val="2"/>
  </w:num>
  <w:num w:numId="22">
    <w:abstractNumId w:val="45"/>
  </w:num>
  <w:num w:numId="23">
    <w:abstractNumId w:val="10"/>
  </w:num>
  <w:num w:numId="24">
    <w:abstractNumId w:val="4"/>
  </w:num>
  <w:num w:numId="25">
    <w:abstractNumId w:val="0"/>
  </w:num>
  <w:num w:numId="26">
    <w:abstractNumId w:val="36"/>
  </w:num>
  <w:num w:numId="27">
    <w:abstractNumId w:val="26"/>
  </w:num>
  <w:num w:numId="28">
    <w:abstractNumId w:val="44"/>
  </w:num>
  <w:num w:numId="29">
    <w:abstractNumId w:val="15"/>
  </w:num>
  <w:num w:numId="30">
    <w:abstractNumId w:val="69"/>
  </w:num>
  <w:num w:numId="31">
    <w:abstractNumId w:val="41"/>
  </w:num>
  <w:num w:numId="32">
    <w:abstractNumId w:val="66"/>
  </w:num>
  <w:num w:numId="33">
    <w:abstractNumId w:val="12"/>
  </w:num>
  <w:num w:numId="34">
    <w:abstractNumId w:val="17"/>
  </w:num>
  <w:num w:numId="35">
    <w:abstractNumId w:val="31"/>
  </w:num>
  <w:num w:numId="36">
    <w:abstractNumId w:val="55"/>
  </w:num>
  <w:num w:numId="37">
    <w:abstractNumId w:val="47"/>
  </w:num>
  <w:num w:numId="38">
    <w:abstractNumId w:val="35"/>
  </w:num>
  <w:num w:numId="39">
    <w:abstractNumId w:val="34"/>
  </w:num>
  <w:num w:numId="40">
    <w:abstractNumId w:val="50"/>
  </w:num>
  <w:num w:numId="41">
    <w:abstractNumId w:val="70"/>
  </w:num>
  <w:num w:numId="42">
    <w:abstractNumId w:val="8"/>
  </w:num>
  <w:num w:numId="43">
    <w:abstractNumId w:val="1"/>
  </w:num>
  <w:num w:numId="44">
    <w:abstractNumId w:val="3"/>
  </w:num>
  <w:num w:numId="45">
    <w:abstractNumId w:val="5"/>
  </w:num>
  <w:num w:numId="46">
    <w:abstractNumId w:val="16"/>
  </w:num>
  <w:num w:numId="47">
    <w:abstractNumId w:val="63"/>
  </w:num>
  <w:num w:numId="48">
    <w:abstractNumId w:val="5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trackRevisions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EB"/>
    <w:rsid w:val="00001DDF"/>
    <w:rsid w:val="0000322D"/>
    <w:rsid w:val="000066BD"/>
    <w:rsid w:val="00006D2F"/>
    <w:rsid w:val="00007670"/>
    <w:rsid w:val="00010665"/>
    <w:rsid w:val="00023252"/>
    <w:rsid w:val="0002393A"/>
    <w:rsid w:val="00027DB8"/>
    <w:rsid w:val="0003153B"/>
    <w:rsid w:val="00031A96"/>
    <w:rsid w:val="000330D1"/>
    <w:rsid w:val="00040BF3"/>
    <w:rsid w:val="0004211C"/>
    <w:rsid w:val="00042D0C"/>
    <w:rsid w:val="000464A6"/>
    <w:rsid w:val="00046C59"/>
    <w:rsid w:val="00051362"/>
    <w:rsid w:val="00051F45"/>
    <w:rsid w:val="00052953"/>
    <w:rsid w:val="0005341A"/>
    <w:rsid w:val="00056DEF"/>
    <w:rsid w:val="00056EDC"/>
    <w:rsid w:val="00066178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87303"/>
    <w:rsid w:val="00090CA9"/>
    <w:rsid w:val="000911EF"/>
    <w:rsid w:val="000962C5"/>
    <w:rsid w:val="00097865"/>
    <w:rsid w:val="000A083A"/>
    <w:rsid w:val="000A1D40"/>
    <w:rsid w:val="000A4317"/>
    <w:rsid w:val="000A559C"/>
    <w:rsid w:val="000A5EEB"/>
    <w:rsid w:val="000B091C"/>
    <w:rsid w:val="000B1132"/>
    <w:rsid w:val="000B2CA1"/>
    <w:rsid w:val="000B487C"/>
    <w:rsid w:val="000B6BF9"/>
    <w:rsid w:val="000B790E"/>
    <w:rsid w:val="000C5CC8"/>
    <w:rsid w:val="000D1F29"/>
    <w:rsid w:val="000D633D"/>
    <w:rsid w:val="000E342B"/>
    <w:rsid w:val="000E3ED2"/>
    <w:rsid w:val="000E5DD2"/>
    <w:rsid w:val="000E6831"/>
    <w:rsid w:val="000F2958"/>
    <w:rsid w:val="000F2C19"/>
    <w:rsid w:val="000F3850"/>
    <w:rsid w:val="000F51F4"/>
    <w:rsid w:val="000F604F"/>
    <w:rsid w:val="00103C25"/>
    <w:rsid w:val="00104E7F"/>
    <w:rsid w:val="001137EC"/>
    <w:rsid w:val="001152F5"/>
    <w:rsid w:val="00117743"/>
    <w:rsid w:val="00117F5B"/>
    <w:rsid w:val="00120E47"/>
    <w:rsid w:val="00127578"/>
    <w:rsid w:val="00131C2E"/>
    <w:rsid w:val="00132658"/>
    <w:rsid w:val="001360DB"/>
    <w:rsid w:val="00150DC0"/>
    <w:rsid w:val="0015394D"/>
    <w:rsid w:val="00156CD4"/>
    <w:rsid w:val="0016153B"/>
    <w:rsid w:val="00162207"/>
    <w:rsid w:val="00164267"/>
    <w:rsid w:val="00164A3E"/>
    <w:rsid w:val="00166FF6"/>
    <w:rsid w:val="00176123"/>
    <w:rsid w:val="00181620"/>
    <w:rsid w:val="00184893"/>
    <w:rsid w:val="00186DEF"/>
    <w:rsid w:val="00187130"/>
    <w:rsid w:val="00193850"/>
    <w:rsid w:val="001957AD"/>
    <w:rsid w:val="00196F8E"/>
    <w:rsid w:val="001A2A4A"/>
    <w:rsid w:val="001A2B7F"/>
    <w:rsid w:val="001A3AFD"/>
    <w:rsid w:val="001A496C"/>
    <w:rsid w:val="001A576A"/>
    <w:rsid w:val="001A7179"/>
    <w:rsid w:val="001B28DA"/>
    <w:rsid w:val="001B2B6C"/>
    <w:rsid w:val="001C09EA"/>
    <w:rsid w:val="001D01C4"/>
    <w:rsid w:val="001D4F99"/>
    <w:rsid w:val="001D52B0"/>
    <w:rsid w:val="001D5A18"/>
    <w:rsid w:val="001D7CA4"/>
    <w:rsid w:val="001E057F"/>
    <w:rsid w:val="001E14EB"/>
    <w:rsid w:val="001E5EFF"/>
    <w:rsid w:val="001F474C"/>
    <w:rsid w:val="001F59E6"/>
    <w:rsid w:val="00203F1C"/>
    <w:rsid w:val="00206936"/>
    <w:rsid w:val="00206C6F"/>
    <w:rsid w:val="00206FBD"/>
    <w:rsid w:val="00207746"/>
    <w:rsid w:val="002219C9"/>
    <w:rsid w:val="00230031"/>
    <w:rsid w:val="00235C01"/>
    <w:rsid w:val="00242E81"/>
    <w:rsid w:val="00247343"/>
    <w:rsid w:val="002578CF"/>
    <w:rsid w:val="00260CFC"/>
    <w:rsid w:val="00262481"/>
    <w:rsid w:val="00262A18"/>
    <w:rsid w:val="00265C56"/>
    <w:rsid w:val="002716CD"/>
    <w:rsid w:val="00274D4B"/>
    <w:rsid w:val="002806F5"/>
    <w:rsid w:val="002814FC"/>
    <w:rsid w:val="00281577"/>
    <w:rsid w:val="00286B00"/>
    <w:rsid w:val="00287D73"/>
    <w:rsid w:val="002926BC"/>
    <w:rsid w:val="00293A72"/>
    <w:rsid w:val="002A0160"/>
    <w:rsid w:val="002A30C3"/>
    <w:rsid w:val="002A6F6A"/>
    <w:rsid w:val="002A7712"/>
    <w:rsid w:val="002B2607"/>
    <w:rsid w:val="002B38F7"/>
    <w:rsid w:val="002B4F50"/>
    <w:rsid w:val="002B5591"/>
    <w:rsid w:val="002B6AA4"/>
    <w:rsid w:val="002C1FE9"/>
    <w:rsid w:val="002C41E9"/>
    <w:rsid w:val="002D3A57"/>
    <w:rsid w:val="002D6524"/>
    <w:rsid w:val="002D7D05"/>
    <w:rsid w:val="002E20C8"/>
    <w:rsid w:val="002E4290"/>
    <w:rsid w:val="002E4757"/>
    <w:rsid w:val="002E66A6"/>
    <w:rsid w:val="002F0DB1"/>
    <w:rsid w:val="002F2105"/>
    <w:rsid w:val="002F2885"/>
    <w:rsid w:val="002F45A1"/>
    <w:rsid w:val="0030203D"/>
    <w:rsid w:val="003037F9"/>
    <w:rsid w:val="0030583E"/>
    <w:rsid w:val="00307FE1"/>
    <w:rsid w:val="00315292"/>
    <w:rsid w:val="003164BA"/>
    <w:rsid w:val="0032455F"/>
    <w:rsid w:val="003258E6"/>
    <w:rsid w:val="00331DA7"/>
    <w:rsid w:val="00342283"/>
    <w:rsid w:val="00343A87"/>
    <w:rsid w:val="00344A36"/>
    <w:rsid w:val="003456F4"/>
    <w:rsid w:val="00347FB6"/>
    <w:rsid w:val="003504FD"/>
    <w:rsid w:val="00350881"/>
    <w:rsid w:val="00354D88"/>
    <w:rsid w:val="00357D55"/>
    <w:rsid w:val="00361A0F"/>
    <w:rsid w:val="00363513"/>
    <w:rsid w:val="003657E5"/>
    <w:rsid w:val="0036589C"/>
    <w:rsid w:val="00371312"/>
    <w:rsid w:val="00371DC7"/>
    <w:rsid w:val="00374130"/>
    <w:rsid w:val="00377B21"/>
    <w:rsid w:val="00382A7F"/>
    <w:rsid w:val="00386150"/>
    <w:rsid w:val="00390862"/>
    <w:rsid w:val="00390CE3"/>
    <w:rsid w:val="003942AE"/>
    <w:rsid w:val="00394876"/>
    <w:rsid w:val="00394AAF"/>
    <w:rsid w:val="00394CE5"/>
    <w:rsid w:val="00396096"/>
    <w:rsid w:val="003A6341"/>
    <w:rsid w:val="003B67FD"/>
    <w:rsid w:val="003B6A61"/>
    <w:rsid w:val="003C2198"/>
    <w:rsid w:val="003C4200"/>
    <w:rsid w:val="003C4941"/>
    <w:rsid w:val="003D0F63"/>
    <w:rsid w:val="003D42C0"/>
    <w:rsid w:val="003D4A8F"/>
    <w:rsid w:val="003D5B29"/>
    <w:rsid w:val="003D7818"/>
    <w:rsid w:val="003E2445"/>
    <w:rsid w:val="003E3BB2"/>
    <w:rsid w:val="003E5B64"/>
    <w:rsid w:val="003F5B58"/>
    <w:rsid w:val="003F7D1D"/>
    <w:rsid w:val="0040222A"/>
    <w:rsid w:val="00403856"/>
    <w:rsid w:val="004047BC"/>
    <w:rsid w:val="004100F7"/>
    <w:rsid w:val="00414CB3"/>
    <w:rsid w:val="0041563D"/>
    <w:rsid w:val="00421A49"/>
    <w:rsid w:val="00426E25"/>
    <w:rsid w:val="00427D9C"/>
    <w:rsid w:val="00427E7E"/>
    <w:rsid w:val="004306B7"/>
    <w:rsid w:val="00431210"/>
    <w:rsid w:val="0043465D"/>
    <w:rsid w:val="00435082"/>
    <w:rsid w:val="00443B6E"/>
    <w:rsid w:val="00450636"/>
    <w:rsid w:val="0045420A"/>
    <w:rsid w:val="004554D4"/>
    <w:rsid w:val="00455538"/>
    <w:rsid w:val="00461744"/>
    <w:rsid w:val="004622C0"/>
    <w:rsid w:val="00462898"/>
    <w:rsid w:val="00466185"/>
    <w:rsid w:val="00466303"/>
    <w:rsid w:val="004668A7"/>
    <w:rsid w:val="00466D96"/>
    <w:rsid w:val="00467747"/>
    <w:rsid w:val="00470017"/>
    <w:rsid w:val="0047105A"/>
    <w:rsid w:val="00472366"/>
    <w:rsid w:val="00473C98"/>
    <w:rsid w:val="00474965"/>
    <w:rsid w:val="00482DF8"/>
    <w:rsid w:val="004864DE"/>
    <w:rsid w:val="00494BE5"/>
    <w:rsid w:val="0049645C"/>
    <w:rsid w:val="004A0EBA"/>
    <w:rsid w:val="004A2538"/>
    <w:rsid w:val="004A331E"/>
    <w:rsid w:val="004A4A37"/>
    <w:rsid w:val="004A7848"/>
    <w:rsid w:val="004B0C15"/>
    <w:rsid w:val="004B10E9"/>
    <w:rsid w:val="004B1AA1"/>
    <w:rsid w:val="004B35EA"/>
    <w:rsid w:val="004B6476"/>
    <w:rsid w:val="004B69E4"/>
    <w:rsid w:val="004C3472"/>
    <w:rsid w:val="004C6C39"/>
    <w:rsid w:val="004D075F"/>
    <w:rsid w:val="004D1B76"/>
    <w:rsid w:val="004D2460"/>
    <w:rsid w:val="004D344E"/>
    <w:rsid w:val="004D464A"/>
    <w:rsid w:val="004E019E"/>
    <w:rsid w:val="004E06EC"/>
    <w:rsid w:val="004E0A3F"/>
    <w:rsid w:val="004E2CB7"/>
    <w:rsid w:val="004F016A"/>
    <w:rsid w:val="004F0529"/>
    <w:rsid w:val="00500F94"/>
    <w:rsid w:val="00502FB3"/>
    <w:rsid w:val="00503DE9"/>
    <w:rsid w:val="0050530C"/>
    <w:rsid w:val="00505DEA"/>
    <w:rsid w:val="00507782"/>
    <w:rsid w:val="00512A04"/>
    <w:rsid w:val="00520041"/>
    <w:rsid w:val="00520499"/>
    <w:rsid w:val="0052293B"/>
    <w:rsid w:val="005249F5"/>
    <w:rsid w:val="00525DCB"/>
    <w:rsid w:val="005260F7"/>
    <w:rsid w:val="00543BD1"/>
    <w:rsid w:val="00556113"/>
    <w:rsid w:val="00557F33"/>
    <w:rsid w:val="00564C12"/>
    <w:rsid w:val="005654B8"/>
    <w:rsid w:val="00566410"/>
    <w:rsid w:val="00570D94"/>
    <w:rsid w:val="00574946"/>
    <w:rsid w:val="005762CC"/>
    <w:rsid w:val="00582D3D"/>
    <w:rsid w:val="00590040"/>
    <w:rsid w:val="005923B6"/>
    <w:rsid w:val="00595386"/>
    <w:rsid w:val="00597234"/>
    <w:rsid w:val="005A00A7"/>
    <w:rsid w:val="005A410A"/>
    <w:rsid w:val="005A4AC0"/>
    <w:rsid w:val="005A539B"/>
    <w:rsid w:val="005A5FDF"/>
    <w:rsid w:val="005B02B9"/>
    <w:rsid w:val="005B0FB7"/>
    <w:rsid w:val="005B122A"/>
    <w:rsid w:val="005B1FCB"/>
    <w:rsid w:val="005B5AC2"/>
    <w:rsid w:val="005C2833"/>
    <w:rsid w:val="005E144D"/>
    <w:rsid w:val="005E1500"/>
    <w:rsid w:val="005E2C64"/>
    <w:rsid w:val="005E3A43"/>
    <w:rsid w:val="005F0B17"/>
    <w:rsid w:val="005F1BB9"/>
    <w:rsid w:val="005F6602"/>
    <w:rsid w:val="005F77C7"/>
    <w:rsid w:val="006047C3"/>
    <w:rsid w:val="00617FAF"/>
    <w:rsid w:val="00620675"/>
    <w:rsid w:val="00622910"/>
    <w:rsid w:val="006254B6"/>
    <w:rsid w:val="00627FC8"/>
    <w:rsid w:val="00632DB9"/>
    <w:rsid w:val="006433C3"/>
    <w:rsid w:val="00650F5B"/>
    <w:rsid w:val="00656FFE"/>
    <w:rsid w:val="00660D44"/>
    <w:rsid w:val="006670D7"/>
    <w:rsid w:val="006719EA"/>
    <w:rsid w:val="00671F13"/>
    <w:rsid w:val="00673738"/>
    <w:rsid w:val="0067400A"/>
    <w:rsid w:val="006847AD"/>
    <w:rsid w:val="00686570"/>
    <w:rsid w:val="0069114B"/>
    <w:rsid w:val="006944C1"/>
    <w:rsid w:val="006A756A"/>
    <w:rsid w:val="006B4EDA"/>
    <w:rsid w:val="006C0EC2"/>
    <w:rsid w:val="006C10F9"/>
    <w:rsid w:val="006C35A0"/>
    <w:rsid w:val="006C688A"/>
    <w:rsid w:val="006D2CF4"/>
    <w:rsid w:val="006D5B02"/>
    <w:rsid w:val="006D66F7"/>
    <w:rsid w:val="006E63CE"/>
    <w:rsid w:val="006F4AD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0D39"/>
    <w:rsid w:val="00741EAE"/>
    <w:rsid w:val="00745FC8"/>
    <w:rsid w:val="007468E5"/>
    <w:rsid w:val="00755248"/>
    <w:rsid w:val="0076190B"/>
    <w:rsid w:val="0076355D"/>
    <w:rsid w:val="00763A2D"/>
    <w:rsid w:val="007676A4"/>
    <w:rsid w:val="00775D06"/>
    <w:rsid w:val="00777795"/>
    <w:rsid w:val="00783A57"/>
    <w:rsid w:val="00784C92"/>
    <w:rsid w:val="007859CD"/>
    <w:rsid w:val="00785C24"/>
    <w:rsid w:val="007907E4"/>
    <w:rsid w:val="007949ED"/>
    <w:rsid w:val="00796461"/>
    <w:rsid w:val="007A4959"/>
    <w:rsid w:val="007A600A"/>
    <w:rsid w:val="007A6A4F"/>
    <w:rsid w:val="007B03F5"/>
    <w:rsid w:val="007B5C09"/>
    <w:rsid w:val="007B5DA2"/>
    <w:rsid w:val="007B5F08"/>
    <w:rsid w:val="007C0966"/>
    <w:rsid w:val="007C19E7"/>
    <w:rsid w:val="007C5CFD"/>
    <w:rsid w:val="007C6D9F"/>
    <w:rsid w:val="007C7F5F"/>
    <w:rsid w:val="007D4893"/>
    <w:rsid w:val="007E4B0B"/>
    <w:rsid w:val="007E70CF"/>
    <w:rsid w:val="007E74A4"/>
    <w:rsid w:val="007F1B6F"/>
    <w:rsid w:val="007F263F"/>
    <w:rsid w:val="008015A8"/>
    <w:rsid w:val="0080766E"/>
    <w:rsid w:val="00811169"/>
    <w:rsid w:val="00811275"/>
    <w:rsid w:val="00815297"/>
    <w:rsid w:val="008170DB"/>
    <w:rsid w:val="00817BA1"/>
    <w:rsid w:val="00823022"/>
    <w:rsid w:val="0082634E"/>
    <w:rsid w:val="00827278"/>
    <w:rsid w:val="008313C4"/>
    <w:rsid w:val="00835434"/>
    <w:rsid w:val="008358C0"/>
    <w:rsid w:val="00842838"/>
    <w:rsid w:val="00854EC1"/>
    <w:rsid w:val="00856A01"/>
    <w:rsid w:val="0085797F"/>
    <w:rsid w:val="00861DC3"/>
    <w:rsid w:val="008635DB"/>
    <w:rsid w:val="00867019"/>
    <w:rsid w:val="00872EF1"/>
    <w:rsid w:val="008735A9"/>
    <w:rsid w:val="00877BC5"/>
    <w:rsid w:val="00877D20"/>
    <w:rsid w:val="00880A22"/>
    <w:rsid w:val="00881C48"/>
    <w:rsid w:val="00885B80"/>
    <w:rsid w:val="00885C30"/>
    <w:rsid w:val="00885E9B"/>
    <w:rsid w:val="008876BA"/>
    <w:rsid w:val="0089368E"/>
    <w:rsid w:val="00893C96"/>
    <w:rsid w:val="0089500A"/>
    <w:rsid w:val="00896416"/>
    <w:rsid w:val="00897C94"/>
    <w:rsid w:val="008A3D98"/>
    <w:rsid w:val="008A4B30"/>
    <w:rsid w:val="008A587D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042B2"/>
    <w:rsid w:val="009100BB"/>
    <w:rsid w:val="00911941"/>
    <w:rsid w:val="0092024D"/>
    <w:rsid w:val="00925146"/>
    <w:rsid w:val="00925F0F"/>
    <w:rsid w:val="00932F6B"/>
    <w:rsid w:val="00934CA8"/>
    <w:rsid w:val="009444F0"/>
    <w:rsid w:val="009448F2"/>
    <w:rsid w:val="009468BC"/>
    <w:rsid w:val="009474E9"/>
    <w:rsid w:val="00947FAE"/>
    <w:rsid w:val="009616DF"/>
    <w:rsid w:val="0096542F"/>
    <w:rsid w:val="00967FA7"/>
    <w:rsid w:val="00971645"/>
    <w:rsid w:val="00974247"/>
    <w:rsid w:val="009747AC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C4417"/>
    <w:rsid w:val="009C63CB"/>
    <w:rsid w:val="009D0EB5"/>
    <w:rsid w:val="009D14F9"/>
    <w:rsid w:val="009D2B74"/>
    <w:rsid w:val="009D63FF"/>
    <w:rsid w:val="009D6C27"/>
    <w:rsid w:val="009E175D"/>
    <w:rsid w:val="009E3CC2"/>
    <w:rsid w:val="009F06BD"/>
    <w:rsid w:val="009F2A4D"/>
    <w:rsid w:val="009F3BD8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1F3A"/>
    <w:rsid w:val="00A34488"/>
    <w:rsid w:val="00A3739D"/>
    <w:rsid w:val="00A37DDA"/>
    <w:rsid w:val="00A441FC"/>
    <w:rsid w:val="00A44949"/>
    <w:rsid w:val="00A45005"/>
    <w:rsid w:val="00A567EE"/>
    <w:rsid w:val="00A605BB"/>
    <w:rsid w:val="00A70DD8"/>
    <w:rsid w:val="00A760F0"/>
    <w:rsid w:val="00A76790"/>
    <w:rsid w:val="00A7734D"/>
    <w:rsid w:val="00A85D0C"/>
    <w:rsid w:val="00A925EC"/>
    <w:rsid w:val="00A929AA"/>
    <w:rsid w:val="00A92B6B"/>
    <w:rsid w:val="00A93812"/>
    <w:rsid w:val="00AA541E"/>
    <w:rsid w:val="00AB17A4"/>
    <w:rsid w:val="00AB3CCE"/>
    <w:rsid w:val="00AD0DA4"/>
    <w:rsid w:val="00AD4169"/>
    <w:rsid w:val="00AE25C6"/>
    <w:rsid w:val="00AE306C"/>
    <w:rsid w:val="00AE3B22"/>
    <w:rsid w:val="00AF0446"/>
    <w:rsid w:val="00AF28C1"/>
    <w:rsid w:val="00B0117A"/>
    <w:rsid w:val="00B02EF1"/>
    <w:rsid w:val="00B07C97"/>
    <w:rsid w:val="00B11C67"/>
    <w:rsid w:val="00B14257"/>
    <w:rsid w:val="00B15754"/>
    <w:rsid w:val="00B16002"/>
    <w:rsid w:val="00B160ED"/>
    <w:rsid w:val="00B176CF"/>
    <w:rsid w:val="00B2046E"/>
    <w:rsid w:val="00B20E8B"/>
    <w:rsid w:val="00B257E1"/>
    <w:rsid w:val="00B2599A"/>
    <w:rsid w:val="00B27AC4"/>
    <w:rsid w:val="00B343CC"/>
    <w:rsid w:val="00B5084A"/>
    <w:rsid w:val="00B52148"/>
    <w:rsid w:val="00B574A7"/>
    <w:rsid w:val="00B578D2"/>
    <w:rsid w:val="00B606A1"/>
    <w:rsid w:val="00B614F7"/>
    <w:rsid w:val="00B61B26"/>
    <w:rsid w:val="00B65E6B"/>
    <w:rsid w:val="00B675B2"/>
    <w:rsid w:val="00B725D4"/>
    <w:rsid w:val="00B81261"/>
    <w:rsid w:val="00B8223E"/>
    <w:rsid w:val="00B832AE"/>
    <w:rsid w:val="00B86678"/>
    <w:rsid w:val="00B92F9B"/>
    <w:rsid w:val="00B941B3"/>
    <w:rsid w:val="00B96513"/>
    <w:rsid w:val="00B97A2B"/>
    <w:rsid w:val="00BA1D47"/>
    <w:rsid w:val="00BA5CBC"/>
    <w:rsid w:val="00BA66F0"/>
    <w:rsid w:val="00BB2239"/>
    <w:rsid w:val="00BB2AE7"/>
    <w:rsid w:val="00BB6464"/>
    <w:rsid w:val="00BC1BB8"/>
    <w:rsid w:val="00BC39FE"/>
    <w:rsid w:val="00BD61FC"/>
    <w:rsid w:val="00BD7FE1"/>
    <w:rsid w:val="00BE37CA"/>
    <w:rsid w:val="00BE6144"/>
    <w:rsid w:val="00BE635A"/>
    <w:rsid w:val="00BE7149"/>
    <w:rsid w:val="00BF17E9"/>
    <w:rsid w:val="00BF2ABB"/>
    <w:rsid w:val="00BF5099"/>
    <w:rsid w:val="00BF5B6C"/>
    <w:rsid w:val="00C10B5E"/>
    <w:rsid w:val="00C10F10"/>
    <w:rsid w:val="00C11FEB"/>
    <w:rsid w:val="00C150C0"/>
    <w:rsid w:val="00C15D4D"/>
    <w:rsid w:val="00C175DC"/>
    <w:rsid w:val="00C25749"/>
    <w:rsid w:val="00C30171"/>
    <w:rsid w:val="00C309D8"/>
    <w:rsid w:val="00C3488B"/>
    <w:rsid w:val="00C3785D"/>
    <w:rsid w:val="00C43519"/>
    <w:rsid w:val="00C45263"/>
    <w:rsid w:val="00C4721A"/>
    <w:rsid w:val="00C51537"/>
    <w:rsid w:val="00C52BC3"/>
    <w:rsid w:val="00C61AFA"/>
    <w:rsid w:val="00C61D64"/>
    <w:rsid w:val="00C62099"/>
    <w:rsid w:val="00C62A34"/>
    <w:rsid w:val="00C6461E"/>
    <w:rsid w:val="00C64EA3"/>
    <w:rsid w:val="00C72867"/>
    <w:rsid w:val="00C73FAD"/>
    <w:rsid w:val="00C75E81"/>
    <w:rsid w:val="00C83BB6"/>
    <w:rsid w:val="00C86609"/>
    <w:rsid w:val="00C924ED"/>
    <w:rsid w:val="00C92B4C"/>
    <w:rsid w:val="00C954F6"/>
    <w:rsid w:val="00CA1D32"/>
    <w:rsid w:val="00CA36A0"/>
    <w:rsid w:val="00CA6BC5"/>
    <w:rsid w:val="00CB1B3E"/>
    <w:rsid w:val="00CC571B"/>
    <w:rsid w:val="00CC61CD"/>
    <w:rsid w:val="00CC6C02"/>
    <w:rsid w:val="00CC737B"/>
    <w:rsid w:val="00CD5011"/>
    <w:rsid w:val="00CE04B9"/>
    <w:rsid w:val="00CE640F"/>
    <w:rsid w:val="00CE76BC"/>
    <w:rsid w:val="00CF540E"/>
    <w:rsid w:val="00D02F07"/>
    <w:rsid w:val="00D060D4"/>
    <w:rsid w:val="00D07727"/>
    <w:rsid w:val="00D146A7"/>
    <w:rsid w:val="00D15D88"/>
    <w:rsid w:val="00D23D8A"/>
    <w:rsid w:val="00D27D49"/>
    <w:rsid w:val="00D27EBE"/>
    <w:rsid w:val="00D36A49"/>
    <w:rsid w:val="00D47DC7"/>
    <w:rsid w:val="00D517C6"/>
    <w:rsid w:val="00D70F6B"/>
    <w:rsid w:val="00D71D84"/>
    <w:rsid w:val="00D72464"/>
    <w:rsid w:val="00D72A57"/>
    <w:rsid w:val="00D768EB"/>
    <w:rsid w:val="00D77F59"/>
    <w:rsid w:val="00D81E17"/>
    <w:rsid w:val="00D82D1E"/>
    <w:rsid w:val="00D832D9"/>
    <w:rsid w:val="00D903CA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C34"/>
    <w:rsid w:val="00DC5DD9"/>
    <w:rsid w:val="00DC6D2D"/>
    <w:rsid w:val="00DD4E59"/>
    <w:rsid w:val="00DE33B5"/>
    <w:rsid w:val="00DE501F"/>
    <w:rsid w:val="00DE5E18"/>
    <w:rsid w:val="00DF0487"/>
    <w:rsid w:val="00DF47B5"/>
    <w:rsid w:val="00DF5EA4"/>
    <w:rsid w:val="00E02681"/>
    <w:rsid w:val="00E02792"/>
    <w:rsid w:val="00E034D8"/>
    <w:rsid w:val="00E04CC0"/>
    <w:rsid w:val="00E143A8"/>
    <w:rsid w:val="00E15816"/>
    <w:rsid w:val="00E160D5"/>
    <w:rsid w:val="00E239FF"/>
    <w:rsid w:val="00E27D7B"/>
    <w:rsid w:val="00E30556"/>
    <w:rsid w:val="00E30981"/>
    <w:rsid w:val="00E33136"/>
    <w:rsid w:val="00E34D7C"/>
    <w:rsid w:val="00E37132"/>
    <w:rsid w:val="00E3723D"/>
    <w:rsid w:val="00E44C89"/>
    <w:rsid w:val="00E457A6"/>
    <w:rsid w:val="00E4751F"/>
    <w:rsid w:val="00E54F9E"/>
    <w:rsid w:val="00E55745"/>
    <w:rsid w:val="00E61BA2"/>
    <w:rsid w:val="00E63864"/>
    <w:rsid w:val="00E6403F"/>
    <w:rsid w:val="00E75451"/>
    <w:rsid w:val="00E75EA9"/>
    <w:rsid w:val="00E76AD6"/>
    <w:rsid w:val="00E770C4"/>
    <w:rsid w:val="00E816DB"/>
    <w:rsid w:val="00E84C5A"/>
    <w:rsid w:val="00E861DB"/>
    <w:rsid w:val="00E90219"/>
    <w:rsid w:val="00E908F1"/>
    <w:rsid w:val="00E93406"/>
    <w:rsid w:val="00E956C5"/>
    <w:rsid w:val="00E95C39"/>
    <w:rsid w:val="00E96FFC"/>
    <w:rsid w:val="00EA2C39"/>
    <w:rsid w:val="00EA627D"/>
    <w:rsid w:val="00EB0A3C"/>
    <w:rsid w:val="00EB0A96"/>
    <w:rsid w:val="00EB1085"/>
    <w:rsid w:val="00EB1E1D"/>
    <w:rsid w:val="00EB72A6"/>
    <w:rsid w:val="00EB77F9"/>
    <w:rsid w:val="00EC5769"/>
    <w:rsid w:val="00EC7141"/>
    <w:rsid w:val="00EC7D00"/>
    <w:rsid w:val="00ED0304"/>
    <w:rsid w:val="00ED0632"/>
    <w:rsid w:val="00ED4FF7"/>
    <w:rsid w:val="00ED5B7B"/>
    <w:rsid w:val="00EE1690"/>
    <w:rsid w:val="00EE38FA"/>
    <w:rsid w:val="00EE39E6"/>
    <w:rsid w:val="00EE3E2C"/>
    <w:rsid w:val="00EE5D23"/>
    <w:rsid w:val="00EE750D"/>
    <w:rsid w:val="00EF3CA4"/>
    <w:rsid w:val="00EF49A8"/>
    <w:rsid w:val="00EF65EB"/>
    <w:rsid w:val="00EF772A"/>
    <w:rsid w:val="00EF7859"/>
    <w:rsid w:val="00F014DA"/>
    <w:rsid w:val="00F02591"/>
    <w:rsid w:val="00F16ED2"/>
    <w:rsid w:val="00F30AE1"/>
    <w:rsid w:val="00F5252F"/>
    <w:rsid w:val="00F5696E"/>
    <w:rsid w:val="00F60EFF"/>
    <w:rsid w:val="00F669E8"/>
    <w:rsid w:val="00F66C06"/>
    <w:rsid w:val="00F67D2D"/>
    <w:rsid w:val="00F67FD8"/>
    <w:rsid w:val="00F7189A"/>
    <w:rsid w:val="00F85178"/>
    <w:rsid w:val="00F858F2"/>
    <w:rsid w:val="00F860CC"/>
    <w:rsid w:val="00F912BD"/>
    <w:rsid w:val="00F94398"/>
    <w:rsid w:val="00F965E2"/>
    <w:rsid w:val="00FB2B56"/>
    <w:rsid w:val="00FB3B81"/>
    <w:rsid w:val="00FB55D5"/>
    <w:rsid w:val="00FC12BF"/>
    <w:rsid w:val="00FC2C60"/>
    <w:rsid w:val="00FD3E6F"/>
    <w:rsid w:val="00FD51B9"/>
    <w:rsid w:val="00FD5849"/>
    <w:rsid w:val="00FE03E4"/>
    <w:rsid w:val="00FE2A39"/>
    <w:rsid w:val="00FE3390"/>
    <w:rsid w:val="00FF39CF"/>
    <w:rsid w:val="00FF463B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5A86F"/>
  <w15:docId w15:val="{F496742C-AD90-4972-A886-9AECE011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0F0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 SemiBold" w:hAnsi="Lato SemiBold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1AA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1AA1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1AA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1AA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1AA1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1AA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1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6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6CF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6CF"/>
    <w:rPr>
      <w:rFonts w:ascii="Lato" w:hAnsi="Lato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4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9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2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bushtel.nt.gov.au/public/pdf/Bushtel_User_Guide.pdf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s://tfhc.nt.gov.au/social-inclusion-and-interpreting-services/office-of-disability/disability-advisory-committee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EAD3B8-EFC0-4AF1-BF83-EC8A03EF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Disability - Engagement Framework</vt:lpstr>
    </vt:vector>
  </TitlesOfParts>
  <Company>Territory Families Housing and Communities</Company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Disability - Engagement Framework</dc:title>
  <dc:subject/>
  <dc:creator>Northern Territory Government</dc:creator>
  <cp:keywords/>
  <dc:description/>
  <cp:lastModifiedBy>Melanie Barker</cp:lastModifiedBy>
  <cp:revision>2</cp:revision>
  <cp:lastPrinted>2021-02-19T03:24:00Z</cp:lastPrinted>
  <dcterms:created xsi:type="dcterms:W3CDTF">2021-10-19T08:25:00Z</dcterms:created>
  <dcterms:modified xsi:type="dcterms:W3CDTF">2021-10-19T08:25:00Z</dcterms:modified>
</cp:coreProperties>
</file>