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330F" w14:textId="0C51B459" w:rsidR="002F76B9" w:rsidRDefault="00996178" w:rsidP="002F76B9">
      <w:pPr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46306E7" wp14:editId="17AF3DEE">
            <wp:simplePos x="0" y="0"/>
            <wp:positionH relativeFrom="margin">
              <wp:posOffset>3195320</wp:posOffset>
            </wp:positionH>
            <wp:positionV relativeFrom="paragraph">
              <wp:posOffset>0</wp:posOffset>
            </wp:positionV>
            <wp:extent cx="3337560" cy="2286000"/>
            <wp:effectExtent l="0" t="0" r="15240" b="0"/>
            <wp:wrapThrough wrapText="bothSides">
              <wp:wrapPolygon edited="0">
                <wp:start x="0" y="0"/>
                <wp:lineTo x="0" y="21420"/>
                <wp:lineTo x="21575" y="21420"/>
                <wp:lineTo x="21575" y="0"/>
                <wp:lineTo x="0" y="0"/>
              </wp:wrapPolygon>
            </wp:wrapThrough>
            <wp:docPr id="97863650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6B9">
        <w:rPr>
          <w:noProof/>
          <w:lang w:eastAsia="en-AU"/>
        </w:rPr>
        <w:t>Creative Fellowships and Residencies, a category within the Northern Territory Arts Grants Program, aims to "support NT artists in undertaking a planned period of professional development, research, and knowledge exchange to enhance their practice and contribute to the growth of the arts, culture, and creative industries in the NT."</w:t>
      </w:r>
    </w:p>
    <w:p w14:paraId="1F57CD79" w14:textId="6F51799F" w:rsidR="002F76B9" w:rsidRDefault="002F76B9" w:rsidP="002F76B9">
      <w:pPr>
        <w:jc w:val="both"/>
        <w:rPr>
          <w:noProof/>
          <w:lang w:eastAsia="en-AU"/>
        </w:rPr>
      </w:pPr>
      <w:r>
        <w:rPr>
          <w:noProof/>
          <w:lang w:eastAsia="en-AU"/>
        </w:rPr>
        <w:t>Applications were open to two categories:</w:t>
      </w:r>
    </w:p>
    <w:p w14:paraId="06725122" w14:textId="0CC142AC" w:rsidR="002F76B9" w:rsidRDefault="002F76B9" w:rsidP="00996178">
      <w:pPr>
        <w:pStyle w:val="ListParagraph"/>
        <w:numPr>
          <w:ilvl w:val="0"/>
          <w:numId w:val="9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 xml:space="preserve">Emerging Artists: Up to $20,000 per application for early to mid-career artists within the first </w:t>
      </w:r>
      <w:r w:rsidR="003E4B45">
        <w:rPr>
          <w:noProof/>
          <w:lang w:eastAsia="en-AU"/>
        </w:rPr>
        <w:t>5</w:t>
      </w:r>
      <w:r>
        <w:rPr>
          <w:noProof/>
          <w:lang w:eastAsia="en-AU"/>
        </w:rPr>
        <w:t xml:space="preserve"> years of their professional arts practice.</w:t>
      </w:r>
    </w:p>
    <w:p w14:paraId="4196F680" w14:textId="53EB6256" w:rsidR="002F76B9" w:rsidRDefault="00996178" w:rsidP="00996178">
      <w:pPr>
        <w:pStyle w:val="ListParagraph"/>
        <w:numPr>
          <w:ilvl w:val="0"/>
          <w:numId w:val="9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F1DC8F7" wp14:editId="10AABD9B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3337560" cy="2232660"/>
            <wp:effectExtent l="0" t="0" r="15240" b="15240"/>
            <wp:wrapThrough wrapText="bothSides">
              <wp:wrapPolygon edited="0">
                <wp:start x="0" y="0"/>
                <wp:lineTo x="0" y="21563"/>
                <wp:lineTo x="21575" y="21563"/>
                <wp:lineTo x="21575" y="0"/>
                <wp:lineTo x="0" y="0"/>
              </wp:wrapPolygon>
            </wp:wrapThrough>
            <wp:docPr id="6282700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="002F76B9">
        <w:rPr>
          <w:noProof/>
          <w:lang w:eastAsia="en-AU"/>
        </w:rPr>
        <w:t>Established Artists: Up to $40,000 per application for established artists, requiring applicants to demonstrate a minimum of 10 years of professional arts practice in the NT.</w:t>
      </w:r>
    </w:p>
    <w:p w14:paraId="47C6F404" w14:textId="1B494CA4" w:rsidR="002F76B9" w:rsidRDefault="002F76B9" w:rsidP="002F76B9">
      <w:pPr>
        <w:jc w:val="both"/>
        <w:rPr>
          <w:noProof/>
          <w:lang w:eastAsia="en-AU"/>
        </w:rPr>
      </w:pPr>
      <w:r>
        <w:rPr>
          <w:noProof/>
          <w:lang w:eastAsia="en-AU"/>
        </w:rPr>
        <w:t xml:space="preserve">The Creative Fellowships and Residencies </w:t>
      </w:r>
      <w:r w:rsidR="002B11FD">
        <w:rPr>
          <w:noProof/>
          <w:lang w:eastAsia="en-AU"/>
        </w:rPr>
        <w:t>g</w:t>
      </w:r>
      <w:r>
        <w:rPr>
          <w:noProof/>
          <w:lang w:eastAsia="en-AU"/>
        </w:rPr>
        <w:t>rant opened on 21 October 2024 and closed on 29 November 2024.</w:t>
      </w:r>
    </w:p>
    <w:p w14:paraId="392F755B" w14:textId="08F1562F" w:rsidR="002F76B9" w:rsidRDefault="002F76B9" w:rsidP="002F76B9">
      <w:pPr>
        <w:jc w:val="both"/>
        <w:rPr>
          <w:noProof/>
          <w:lang w:eastAsia="en-AU"/>
        </w:rPr>
      </w:pPr>
      <w:r>
        <w:rPr>
          <w:noProof/>
          <w:lang w:eastAsia="en-AU"/>
        </w:rPr>
        <w:t>A total of $150,000 was allocated to support six projects, as recommended by the assessment panel, from 20 eligible applications received.</w:t>
      </w:r>
    </w:p>
    <w:p w14:paraId="7B926EF2" w14:textId="4BA19008" w:rsidR="002F76B9" w:rsidRDefault="00996178" w:rsidP="0095527E">
      <w:pPr>
        <w:jc w:val="both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7312A00" wp14:editId="04F6748F">
            <wp:simplePos x="0" y="0"/>
            <wp:positionH relativeFrom="margin">
              <wp:posOffset>3206115</wp:posOffset>
            </wp:positionH>
            <wp:positionV relativeFrom="paragraph">
              <wp:posOffset>450215</wp:posOffset>
            </wp:positionV>
            <wp:extent cx="3326765" cy="3412490"/>
            <wp:effectExtent l="0" t="0" r="6985" b="16510"/>
            <wp:wrapThrough wrapText="bothSides">
              <wp:wrapPolygon edited="0">
                <wp:start x="0" y="0"/>
                <wp:lineTo x="0" y="21584"/>
                <wp:lineTo x="21522" y="21584"/>
                <wp:lineTo x="21522" y="0"/>
                <wp:lineTo x="0" y="0"/>
              </wp:wrapPolygon>
            </wp:wrapThrough>
            <wp:docPr id="118093558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2F76B9">
        <w:rPr>
          <w:noProof/>
          <w:lang w:eastAsia="en-AU"/>
        </w:rPr>
        <w:t xml:space="preserve">The assessment panel, drawn from the Arts NT Register of Peers, evaluate applications based on the published objectives and criteria. </w:t>
      </w:r>
      <w:r w:rsidR="003A6916">
        <w:rPr>
          <w:noProof/>
          <w:lang w:eastAsia="en-AU"/>
        </w:rPr>
        <w:t>P</w:t>
      </w:r>
      <w:r w:rsidR="002F76B9">
        <w:rPr>
          <w:noProof/>
          <w:lang w:eastAsia="en-AU"/>
        </w:rPr>
        <w:t>anel</w:t>
      </w:r>
      <w:r w:rsidR="003A6916">
        <w:rPr>
          <w:noProof/>
          <w:lang w:eastAsia="en-AU"/>
        </w:rPr>
        <w:t>s</w:t>
      </w:r>
      <w:r w:rsidR="002F76B9">
        <w:rPr>
          <w:noProof/>
          <w:lang w:eastAsia="en-AU"/>
        </w:rPr>
        <w:t xml:space="preserve">  aim to ensure </w:t>
      </w:r>
      <w:r w:rsidR="003A6916">
        <w:rPr>
          <w:noProof/>
          <w:lang w:eastAsia="en-AU"/>
        </w:rPr>
        <w:t xml:space="preserve">a </w:t>
      </w:r>
      <w:r w:rsidR="002F76B9">
        <w:rPr>
          <w:noProof/>
          <w:lang w:eastAsia="en-AU"/>
        </w:rPr>
        <w:t>balanced representation across art forms and regions, prioritising benefits to both the applicants’ artistic practice and the Northern Territory.</w:t>
      </w:r>
    </w:p>
    <w:p w14:paraId="7BB611BA" w14:textId="219F53F7" w:rsidR="002F76B9" w:rsidRDefault="004B2AF3" w:rsidP="004B2AF3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 xml:space="preserve">Key statistics </w:t>
      </w:r>
    </w:p>
    <w:p w14:paraId="3BF2AA30" w14:textId="2D83F402" w:rsidR="002F76B9" w:rsidRDefault="004B2AF3" w:rsidP="00996178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6 applicants were funded, resulting in a 30% success rate</w:t>
      </w:r>
    </w:p>
    <w:p w14:paraId="690B7545" w14:textId="7D3C4623" w:rsidR="004B2AF3" w:rsidRDefault="004B2AF3" w:rsidP="00996178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996178">
        <w:rPr>
          <w:noProof/>
          <w:lang w:eastAsia="en-AU"/>
        </w:rPr>
        <w:t>57,520</w:t>
      </w:r>
      <w:r>
        <w:rPr>
          <w:noProof/>
          <w:lang w:eastAsia="en-AU"/>
        </w:rPr>
        <w:t xml:space="preserve"> (</w:t>
      </w:r>
      <w:r w:rsidR="00996178">
        <w:rPr>
          <w:noProof/>
          <w:lang w:eastAsia="en-AU"/>
        </w:rPr>
        <w:t>38</w:t>
      </w:r>
      <w:r>
        <w:rPr>
          <w:noProof/>
          <w:lang w:eastAsia="en-AU"/>
        </w:rPr>
        <w:t>%) allocated to Emerging Artists</w:t>
      </w:r>
    </w:p>
    <w:p w14:paraId="1884BD34" w14:textId="62B9DBC0" w:rsidR="004B2AF3" w:rsidRDefault="004B2AF3" w:rsidP="00996178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996178">
        <w:rPr>
          <w:noProof/>
          <w:lang w:eastAsia="en-AU"/>
        </w:rPr>
        <w:t>20</w:t>
      </w:r>
      <w:r>
        <w:rPr>
          <w:noProof/>
          <w:lang w:eastAsia="en-AU"/>
        </w:rPr>
        <w:t>,000 (</w:t>
      </w:r>
      <w:r w:rsidR="00996178">
        <w:rPr>
          <w:noProof/>
          <w:lang w:eastAsia="en-AU"/>
        </w:rPr>
        <w:t>13</w:t>
      </w:r>
      <w:r>
        <w:rPr>
          <w:noProof/>
          <w:lang w:eastAsia="en-AU"/>
        </w:rPr>
        <w:t xml:space="preserve">%) allocated to </w:t>
      </w:r>
      <w:r w:rsidR="00996178">
        <w:rPr>
          <w:noProof/>
          <w:lang w:eastAsia="en-AU"/>
        </w:rPr>
        <w:t>Central Australia</w:t>
      </w:r>
    </w:p>
    <w:p w14:paraId="1DE20232" w14:textId="106420DD" w:rsidR="004B2AF3" w:rsidRDefault="004B2AF3" w:rsidP="00996178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</w:t>
      </w:r>
      <w:r w:rsidR="00996178">
        <w:rPr>
          <w:noProof/>
          <w:lang w:eastAsia="en-AU"/>
        </w:rPr>
        <w:t>60,000</w:t>
      </w:r>
      <w:r>
        <w:rPr>
          <w:noProof/>
          <w:lang w:eastAsia="en-AU"/>
        </w:rPr>
        <w:t xml:space="preserve"> (</w:t>
      </w:r>
      <w:r w:rsidR="00996178">
        <w:rPr>
          <w:noProof/>
          <w:lang w:eastAsia="en-AU"/>
        </w:rPr>
        <w:t>40</w:t>
      </w:r>
      <w:r>
        <w:rPr>
          <w:noProof/>
          <w:lang w:eastAsia="en-AU"/>
        </w:rPr>
        <w:t xml:space="preserve">%) allocated to </w:t>
      </w:r>
      <w:r w:rsidR="00996178">
        <w:rPr>
          <w:noProof/>
          <w:lang w:eastAsia="en-AU"/>
        </w:rPr>
        <w:t>Theatre</w:t>
      </w:r>
    </w:p>
    <w:p w14:paraId="1FE7E988" w14:textId="44863500" w:rsidR="003A6916" w:rsidRDefault="003A6916" w:rsidP="00996178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$48,648 (32%) allocated to Visual Arts, Crafts and Design</w:t>
      </w:r>
    </w:p>
    <w:p w14:paraId="1CE1F148" w14:textId="0F821882" w:rsidR="003A6916" w:rsidRDefault="003A6916" w:rsidP="00996178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$22,014 (15%) allocated to Dance</w:t>
      </w:r>
    </w:p>
    <w:p w14:paraId="7864C290" w14:textId="65186EB0" w:rsidR="004B2AF3" w:rsidRPr="00496831" w:rsidRDefault="003A6916" w:rsidP="008436AA">
      <w:pPr>
        <w:pStyle w:val="ListParagraph"/>
        <w:numPr>
          <w:ilvl w:val="0"/>
          <w:numId w:val="10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$61,196 (13%) allocated to Music</w:t>
      </w:r>
      <w:r w:rsidR="004B2AF3">
        <w:rPr>
          <w:noProof/>
          <w:lang w:eastAsia="en-AU"/>
        </w:rPr>
        <w:br w:type="page"/>
      </w:r>
    </w:p>
    <w:p w14:paraId="218C33A1" w14:textId="7E120A7C" w:rsidR="00FD76DF" w:rsidRDefault="00FD76DF" w:rsidP="00E37AAD">
      <w:pPr>
        <w:rPr>
          <w:noProof/>
          <w:lang w:eastAsia="en-AU"/>
        </w:rPr>
        <w:sectPr w:rsidR="00FD76DF" w:rsidSect="0004458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283" w:gutter="0"/>
          <w:cols w:space="708"/>
          <w:titlePg/>
          <w:docGrid w:linePitch="360"/>
        </w:sect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10248"/>
        <w:gridCol w:w="1283"/>
        <w:gridCol w:w="1423"/>
      </w:tblGrid>
      <w:tr w:rsidR="00F67ACD" w:rsidRPr="009157F0" w14:paraId="44B50898" w14:textId="77777777" w:rsidTr="00E43090">
        <w:trPr>
          <w:cantSplit/>
          <w:trHeight w:val="142"/>
          <w:tblHeader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6AF02E" w14:textId="77777777" w:rsidR="00F67ACD" w:rsidRPr="004F21A2" w:rsidRDefault="00F67ACD" w:rsidP="001B7CE4">
            <w:pPr>
              <w:spacing w:after="0"/>
              <w:ind w:left="170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F21A2">
              <w:rPr>
                <w:b/>
                <w:color w:val="FFFFFF" w:themeColor="background1"/>
                <w:highlight w:val="darkBlue"/>
              </w:rPr>
              <w:lastRenderedPageBreak/>
              <w:br w:type="page"/>
            </w:r>
            <w:r w:rsidRPr="004F21A2">
              <w:rPr>
                <w:rFonts w:eastAsia="Arial" w:cs="Arial"/>
                <w:b/>
                <w:color w:val="FFFFFF" w:themeColor="background1"/>
              </w:rPr>
              <w:t>Recipient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CF31E" w14:textId="77777777" w:rsidR="00F67ACD" w:rsidRPr="009157F0" w:rsidRDefault="00F67ACD" w:rsidP="004F21A2">
            <w:pPr>
              <w:spacing w:after="0"/>
              <w:ind w:left="170"/>
              <w:rPr>
                <w:rFonts w:cs="Arial"/>
                <w:b/>
                <w:color w:val="FFFFFF" w:themeColor="background1"/>
              </w:rPr>
            </w:pPr>
            <w:r w:rsidRPr="009157F0">
              <w:rPr>
                <w:rFonts w:eastAsia="Arial" w:cs="Arial"/>
                <w:b/>
                <w:color w:val="FFFFFF" w:themeColor="background1"/>
              </w:rPr>
              <w:t>Project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vAlign w:val="center"/>
          </w:tcPr>
          <w:p w14:paraId="1857C102" w14:textId="77777777" w:rsidR="00F67ACD" w:rsidRPr="009157F0" w:rsidRDefault="000E182B" w:rsidP="009E741B">
            <w:pPr>
              <w:spacing w:after="0"/>
              <w:jc w:val="center"/>
              <w:rPr>
                <w:rFonts w:eastAsia="Arial" w:cs="Arial"/>
                <w:b/>
                <w:color w:val="FFFFFF" w:themeColor="background1"/>
              </w:rPr>
            </w:pPr>
            <w:r>
              <w:rPr>
                <w:rFonts w:eastAsia="Arial" w:cs="Arial"/>
                <w:b/>
                <w:color w:val="FFFFFF" w:themeColor="background1"/>
              </w:rPr>
              <w:t>Applicant Region</w:t>
            </w:r>
            <w:r w:rsidR="00F67ACD" w:rsidRPr="009157F0">
              <w:rPr>
                <w:rFonts w:eastAsia="Arial" w:cs="Arial"/>
                <w:b/>
                <w:color w:val="FFFFFF" w:themeColor="background1"/>
              </w:rPr>
              <w:t>*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42DFC" w14:textId="77777777" w:rsidR="00F67ACD" w:rsidRPr="009157F0" w:rsidRDefault="00F67ACD" w:rsidP="009157F0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9157F0">
              <w:rPr>
                <w:rFonts w:eastAsia="Arial" w:cs="Arial"/>
                <w:b/>
                <w:color w:val="FFFFFF" w:themeColor="background1"/>
              </w:rPr>
              <w:t>Funding Offered</w:t>
            </w:r>
          </w:p>
        </w:tc>
      </w:tr>
      <w:tr w:rsidR="003A2A39" w:rsidRPr="009157F0" w14:paraId="249D43E4" w14:textId="77777777" w:rsidTr="00E43090">
        <w:trPr>
          <w:cantSplit/>
          <w:trHeight w:val="166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17865C" w14:textId="1E2D3B79" w:rsidR="003A2A39" w:rsidRPr="00E43090" w:rsidRDefault="00A72C33" w:rsidP="00E43090">
            <w:pPr>
              <w:spacing w:before="120"/>
              <w:jc w:val="center"/>
              <w:rPr>
                <w:rFonts w:asciiTheme="minorHAnsi" w:hAnsiTheme="minorHAnsi"/>
                <w:highlight w:val="yellow"/>
              </w:rPr>
            </w:pPr>
            <w:r w:rsidRPr="00E43090">
              <w:rPr>
                <w:rFonts w:eastAsia="Times New Roman"/>
                <w:bCs/>
                <w:color w:val="282B33"/>
              </w:rPr>
              <w:t>Alyson de Groot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B4F24" w14:textId="78A1CCFD" w:rsidR="00A72C33" w:rsidRPr="00E43090" w:rsidRDefault="00A72C33" w:rsidP="00C5272D">
            <w:pPr>
              <w:spacing w:after="120"/>
              <w:rPr>
                <w:rFonts w:eastAsia="Times New Roman"/>
                <w:b/>
                <w:bCs/>
                <w:color w:val="282B33"/>
              </w:rPr>
            </w:pPr>
            <w:r w:rsidRPr="00E43090">
              <w:rPr>
                <w:rFonts w:eastAsia="Times New Roman"/>
                <w:b/>
                <w:bCs/>
                <w:color w:val="282B33"/>
              </w:rPr>
              <w:t xml:space="preserve">All Hands on </w:t>
            </w:r>
            <w:proofErr w:type="spellStart"/>
            <w:r w:rsidRPr="00E43090">
              <w:rPr>
                <w:rFonts w:eastAsia="Times New Roman"/>
                <w:b/>
                <w:bCs/>
                <w:color w:val="282B33"/>
              </w:rPr>
              <w:t>Fletchen</w:t>
            </w:r>
            <w:proofErr w:type="spellEnd"/>
            <w:r w:rsidRPr="00E43090">
              <w:rPr>
                <w:rFonts w:eastAsia="Times New Roman"/>
                <w:b/>
                <w:bCs/>
                <w:color w:val="282B33"/>
              </w:rPr>
              <w:t xml:space="preserve"> (Baskets) Aly de Groot Arts Residency at the Museum of European </w:t>
            </w:r>
            <w:proofErr w:type="spellStart"/>
            <w:r w:rsidRPr="00E43090">
              <w:rPr>
                <w:rFonts w:eastAsia="Times New Roman"/>
                <w:b/>
                <w:bCs/>
                <w:color w:val="282B33"/>
              </w:rPr>
              <w:t>Kulture</w:t>
            </w:r>
            <w:proofErr w:type="spellEnd"/>
            <w:r w:rsidRPr="00E43090">
              <w:rPr>
                <w:rFonts w:eastAsia="Times New Roman"/>
                <w:b/>
                <w:bCs/>
                <w:color w:val="282B33"/>
              </w:rPr>
              <w:t xml:space="preserve">, (MEK) Berlin, 2025 </w:t>
            </w:r>
          </w:p>
          <w:p w14:paraId="1E5E1956" w14:textId="3FCED87C" w:rsidR="00480EB5" w:rsidRPr="00E43090" w:rsidRDefault="003A18B6" w:rsidP="00C5272D">
            <w:pPr>
              <w:spacing w:after="120"/>
              <w:rPr>
                <w:rFonts w:eastAsia="Times New Roman"/>
                <w:bCs/>
                <w:color w:val="282B33"/>
              </w:rPr>
            </w:pPr>
            <w:r w:rsidRPr="00E43090">
              <w:rPr>
                <w:rFonts w:eastAsia="Times New Roman"/>
                <w:bCs/>
                <w:color w:val="282B33"/>
              </w:rPr>
              <w:t xml:space="preserve">An international residency at the Museum of European </w:t>
            </w:r>
            <w:proofErr w:type="spellStart"/>
            <w:r w:rsidRPr="00E43090">
              <w:rPr>
                <w:rFonts w:eastAsia="Times New Roman"/>
                <w:bCs/>
                <w:color w:val="282B33"/>
              </w:rPr>
              <w:t>Kulture</w:t>
            </w:r>
            <w:proofErr w:type="spellEnd"/>
            <w:r w:rsidRPr="00E43090">
              <w:rPr>
                <w:rFonts w:eastAsia="Times New Roman"/>
                <w:bCs/>
                <w:color w:val="282B33"/>
              </w:rPr>
              <w:t xml:space="preserve"> in Berlin</w:t>
            </w:r>
            <w:r w:rsidR="00123B11" w:rsidRPr="00E43090">
              <w:rPr>
                <w:rFonts w:eastAsia="Times New Roman"/>
                <w:bCs/>
                <w:color w:val="282B33"/>
              </w:rPr>
              <w:t xml:space="preserve">. The residency will focus on textiles and fibre works to advance the artists career and the learning process will be documented </w:t>
            </w:r>
            <w:r w:rsidR="00E1348F" w:rsidRPr="00E43090">
              <w:rPr>
                <w:rFonts w:eastAsia="Times New Roman"/>
                <w:bCs/>
                <w:color w:val="282B33"/>
              </w:rPr>
              <w:t xml:space="preserve">to share as an educational engagement tool.  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EC772" w14:textId="1BB4AFC0" w:rsidR="003A2A39" w:rsidRPr="00E43090" w:rsidRDefault="00A72C33" w:rsidP="006C62D0">
            <w:pPr>
              <w:spacing w:before="120"/>
              <w:rPr>
                <w:rFonts w:asciiTheme="minorHAnsi" w:hAnsiTheme="minorHAnsi"/>
                <w:highlight w:val="yellow"/>
              </w:rPr>
            </w:pPr>
            <w:r w:rsidRPr="00E43090">
              <w:rPr>
                <w:rFonts w:asciiTheme="minorHAnsi" w:hAnsiTheme="minorHAnsi"/>
              </w:rPr>
              <w:t xml:space="preserve">Darwin, </w:t>
            </w:r>
            <w:proofErr w:type="spellStart"/>
            <w:r w:rsidRPr="00E43090">
              <w:rPr>
                <w:rFonts w:asciiTheme="minorHAnsi" w:hAnsiTheme="minorHAnsi"/>
              </w:rPr>
              <w:t>PalmerstonLitchfield</w:t>
            </w:r>
            <w:proofErr w:type="spellEnd"/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613AA" w14:textId="4A7FB19D" w:rsidR="003A2A39" w:rsidRPr="00E43090" w:rsidRDefault="00C5272D" w:rsidP="006C62D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$3</w:t>
            </w:r>
            <w:r w:rsidR="00A72C33" w:rsidRPr="00E43090">
              <w:rPr>
                <w:rFonts w:asciiTheme="minorHAnsi" w:hAnsiTheme="minorHAnsi"/>
              </w:rPr>
              <w:t>0,466</w:t>
            </w:r>
          </w:p>
        </w:tc>
      </w:tr>
      <w:tr w:rsidR="003A2A39" w:rsidRPr="009157F0" w14:paraId="43239F9E" w14:textId="77777777" w:rsidTr="00E43090">
        <w:trPr>
          <w:cantSplit/>
          <w:trHeight w:val="91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424138" w14:textId="020D9DD8" w:rsidR="003A2A39" w:rsidRPr="00E43090" w:rsidRDefault="003110EB" w:rsidP="00E4309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eastAsia="Times New Roman"/>
                <w:bCs/>
                <w:color w:val="282B33"/>
              </w:rPr>
              <w:t>Tania Lieman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77B150" w14:textId="77777777" w:rsidR="003110EB" w:rsidRPr="00E43090" w:rsidRDefault="003110EB" w:rsidP="000F1B48">
            <w:pPr>
              <w:spacing w:after="120"/>
              <w:rPr>
                <w:rFonts w:eastAsia="Times New Roman"/>
                <w:b/>
                <w:bCs/>
                <w:color w:val="282B33"/>
                <w:lang w:eastAsia="en-AU"/>
              </w:rPr>
            </w:pPr>
            <w:r w:rsidRPr="00E43090">
              <w:rPr>
                <w:rFonts w:eastAsia="Times New Roman"/>
                <w:b/>
                <w:bCs/>
                <w:color w:val="282B33"/>
                <w:lang w:eastAsia="en-AU"/>
              </w:rPr>
              <w:t xml:space="preserve">Sensory Interactive Visual Theatre research and professional development </w:t>
            </w:r>
          </w:p>
          <w:p w14:paraId="74CD065C" w14:textId="79C92834" w:rsidR="00AB203C" w:rsidRPr="00E43090" w:rsidRDefault="00486C36" w:rsidP="000F1B48">
            <w:pPr>
              <w:spacing w:after="120"/>
              <w:rPr>
                <w:rFonts w:eastAsia="Times New Roman"/>
                <w:color w:val="282B33"/>
                <w:lang w:eastAsia="en-AU"/>
              </w:rPr>
            </w:pPr>
            <w:r w:rsidRPr="00E43090">
              <w:rPr>
                <w:rFonts w:eastAsia="Times New Roman"/>
                <w:color w:val="282B33"/>
                <w:lang w:eastAsia="en-AU"/>
              </w:rPr>
              <w:t>A fellowship to support</w:t>
            </w:r>
            <w:r w:rsidR="005D2A6D" w:rsidRPr="00E43090">
              <w:rPr>
                <w:rFonts w:eastAsia="Times New Roman"/>
                <w:color w:val="282B33"/>
                <w:lang w:eastAsia="en-AU"/>
              </w:rPr>
              <w:t xml:space="preserve"> a period</w:t>
            </w:r>
            <w:r w:rsidRPr="00E43090">
              <w:rPr>
                <w:rFonts w:eastAsia="Times New Roman"/>
                <w:color w:val="282B33"/>
                <w:lang w:eastAsia="en-AU"/>
              </w:rPr>
              <w:t xml:space="preserve"> </w:t>
            </w:r>
            <w:r w:rsidR="00F268E4" w:rsidRPr="00E43090">
              <w:rPr>
                <w:rFonts w:eastAsia="Times New Roman"/>
                <w:color w:val="282B33"/>
                <w:lang w:eastAsia="en-AU"/>
              </w:rPr>
              <w:t xml:space="preserve">of </w:t>
            </w:r>
            <w:r w:rsidRPr="00E43090">
              <w:rPr>
                <w:rFonts w:eastAsia="Times New Roman"/>
                <w:color w:val="282B33"/>
                <w:lang w:eastAsia="en-AU"/>
              </w:rPr>
              <w:t>self-directed research</w:t>
            </w:r>
            <w:r w:rsidR="005D2A6D" w:rsidRPr="00E43090">
              <w:rPr>
                <w:rFonts w:eastAsia="Times New Roman"/>
                <w:color w:val="282B33"/>
                <w:lang w:eastAsia="en-AU"/>
              </w:rPr>
              <w:t xml:space="preserve"> involving models of sensory based, interactive visual theatre and puppetry</w:t>
            </w:r>
            <w:r w:rsidR="00F268E4" w:rsidRPr="00E43090">
              <w:rPr>
                <w:rFonts w:eastAsia="Times New Roman"/>
                <w:color w:val="282B33"/>
                <w:lang w:eastAsia="en-AU"/>
              </w:rPr>
              <w:t xml:space="preserve">. 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9F91F" w14:textId="5815DFC7" w:rsidR="003A2A39" w:rsidRPr="00E43090" w:rsidRDefault="00C5272D" w:rsidP="006C62D0">
            <w:pPr>
              <w:spacing w:before="120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 xml:space="preserve">Darwin, </w:t>
            </w:r>
            <w:proofErr w:type="spellStart"/>
            <w:r w:rsidRPr="00E43090">
              <w:rPr>
                <w:rFonts w:asciiTheme="minorHAnsi" w:hAnsiTheme="minorHAnsi"/>
              </w:rPr>
              <w:t>PalmerstonLitchfield</w:t>
            </w:r>
            <w:proofErr w:type="spellEnd"/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C3F41" w14:textId="16225BDD" w:rsidR="003A2A39" w:rsidRPr="00E43090" w:rsidRDefault="00C5272D" w:rsidP="006C62D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$</w:t>
            </w:r>
            <w:r w:rsidR="003110EB" w:rsidRPr="00E43090">
              <w:rPr>
                <w:rFonts w:asciiTheme="minorHAnsi" w:hAnsiTheme="minorHAnsi"/>
              </w:rPr>
              <w:t>40,000</w:t>
            </w:r>
          </w:p>
        </w:tc>
      </w:tr>
      <w:tr w:rsidR="003A2A39" w:rsidRPr="009157F0" w14:paraId="0619AECF" w14:textId="77777777" w:rsidTr="00E43090">
        <w:trPr>
          <w:cantSplit/>
          <w:trHeight w:val="91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F45BE" w14:textId="6D3B26D0" w:rsidR="003A2A39" w:rsidRPr="00E43090" w:rsidRDefault="00D91544" w:rsidP="00E4309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eastAsia="Times New Roman"/>
                <w:bCs/>
                <w:color w:val="282B33"/>
              </w:rPr>
              <w:t>Natalie Jacobs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544E1C" w14:textId="77777777" w:rsidR="00D91544" w:rsidRPr="00E43090" w:rsidRDefault="00D91544" w:rsidP="007300DB">
            <w:pPr>
              <w:spacing w:after="120"/>
              <w:rPr>
                <w:rFonts w:eastAsia="Times New Roman"/>
                <w:b/>
                <w:bCs/>
                <w:color w:val="282B33"/>
                <w:lang w:eastAsia="en-AU"/>
              </w:rPr>
            </w:pPr>
            <w:r w:rsidRPr="00E43090">
              <w:rPr>
                <w:rFonts w:eastAsia="Times New Roman"/>
                <w:b/>
                <w:bCs/>
                <w:color w:val="282B33"/>
                <w:lang w:eastAsia="en-AU"/>
              </w:rPr>
              <w:t xml:space="preserve">Conducting - Preparation to Performance </w:t>
            </w:r>
          </w:p>
          <w:p w14:paraId="79FD8A9F" w14:textId="15541426" w:rsidR="005B1C9C" w:rsidRPr="00E43090" w:rsidRDefault="00574474" w:rsidP="007300DB">
            <w:pPr>
              <w:spacing w:after="120"/>
              <w:rPr>
                <w:rFonts w:eastAsia="Times New Roman"/>
                <w:color w:val="282B33"/>
                <w:lang w:eastAsia="en-AU"/>
              </w:rPr>
            </w:pPr>
            <w:r w:rsidRPr="00E43090">
              <w:rPr>
                <w:rFonts w:eastAsia="Times New Roman"/>
                <w:color w:val="282B33"/>
                <w:lang w:eastAsia="en-AU"/>
              </w:rPr>
              <w:t xml:space="preserve">Supporting emerging conductor Natalie Jacobs to complete a self-directed period of professional development to enhance conducting abilities, </w:t>
            </w:r>
            <w:r w:rsidR="00E43090" w:rsidRPr="00E43090">
              <w:rPr>
                <w:rFonts w:eastAsia="Times New Roman"/>
                <w:color w:val="282B33"/>
                <w:lang w:eastAsia="en-AU"/>
              </w:rPr>
              <w:t>leadership,</w:t>
            </w:r>
            <w:r w:rsidRPr="00E43090">
              <w:rPr>
                <w:rFonts w:eastAsia="Times New Roman"/>
                <w:color w:val="282B33"/>
                <w:lang w:eastAsia="en-AU"/>
              </w:rPr>
              <w:t xml:space="preserve"> and professional practise.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BFB5D" w14:textId="7E0F06D9" w:rsidR="003A2A39" w:rsidRPr="00E43090" w:rsidRDefault="00C5272D" w:rsidP="006C62D0">
            <w:pPr>
              <w:spacing w:before="120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 xml:space="preserve">Darwin, </w:t>
            </w:r>
            <w:proofErr w:type="spellStart"/>
            <w:r w:rsidRPr="00E43090">
              <w:rPr>
                <w:rFonts w:asciiTheme="minorHAnsi" w:hAnsiTheme="minorHAnsi"/>
              </w:rPr>
              <w:t>PalmerstonLitchfield</w:t>
            </w:r>
            <w:proofErr w:type="spellEnd"/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A6CD2A" w14:textId="78A1FD54" w:rsidR="003A2A39" w:rsidRPr="00E43090" w:rsidRDefault="00C5272D" w:rsidP="006C62D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$</w:t>
            </w:r>
            <w:r w:rsidR="00D91544" w:rsidRPr="00E43090">
              <w:rPr>
                <w:rFonts w:asciiTheme="minorHAnsi" w:hAnsiTheme="minorHAnsi"/>
              </w:rPr>
              <w:t>19,33</w:t>
            </w:r>
            <w:r w:rsidR="00F66295">
              <w:rPr>
                <w:rFonts w:asciiTheme="minorHAnsi" w:hAnsiTheme="minorHAnsi"/>
              </w:rPr>
              <w:t>8</w:t>
            </w:r>
          </w:p>
        </w:tc>
      </w:tr>
      <w:tr w:rsidR="003A2A39" w:rsidRPr="009157F0" w14:paraId="31FB7E4F" w14:textId="77777777" w:rsidTr="00E43090">
        <w:trPr>
          <w:cantSplit/>
          <w:trHeight w:val="91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3F9EB" w14:textId="11171680" w:rsidR="003A2A39" w:rsidRPr="00E43090" w:rsidRDefault="00FD251E" w:rsidP="00E4309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eastAsia="Times New Roman"/>
                <w:bCs/>
                <w:color w:val="282B33"/>
              </w:rPr>
              <w:t>Jasmine Story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97FD8" w14:textId="77777777" w:rsidR="00FD251E" w:rsidRPr="00E43090" w:rsidRDefault="00FD251E" w:rsidP="00050423">
            <w:pPr>
              <w:spacing w:after="120"/>
              <w:rPr>
                <w:rFonts w:eastAsia="Times New Roman"/>
                <w:b/>
                <w:bCs/>
                <w:color w:val="282B33"/>
              </w:rPr>
            </w:pPr>
            <w:r w:rsidRPr="00E43090">
              <w:rPr>
                <w:rFonts w:eastAsia="Times New Roman"/>
                <w:b/>
                <w:bCs/>
                <w:color w:val="282B33"/>
              </w:rPr>
              <w:t xml:space="preserve">Residency with </w:t>
            </w:r>
            <w:proofErr w:type="spellStart"/>
            <w:r w:rsidRPr="00E43090">
              <w:rPr>
                <w:rFonts w:eastAsia="Times New Roman"/>
                <w:b/>
                <w:bCs/>
                <w:color w:val="282B33"/>
              </w:rPr>
              <w:t>Erth</w:t>
            </w:r>
            <w:proofErr w:type="spellEnd"/>
            <w:r w:rsidRPr="00E43090">
              <w:rPr>
                <w:rFonts w:eastAsia="Times New Roman"/>
                <w:b/>
                <w:bCs/>
                <w:color w:val="282B33"/>
              </w:rPr>
              <w:t xml:space="preserve"> Visual and Physical Inc </w:t>
            </w:r>
          </w:p>
          <w:p w14:paraId="57960B65" w14:textId="324D0BFD" w:rsidR="00071B66" w:rsidRPr="00E43090" w:rsidRDefault="00F27A19" w:rsidP="00050423">
            <w:pPr>
              <w:spacing w:after="120"/>
              <w:rPr>
                <w:rFonts w:asciiTheme="minorHAnsi" w:hAnsiTheme="minorHAnsi"/>
                <w:bCs/>
              </w:rPr>
            </w:pPr>
            <w:r w:rsidRPr="00E43090">
              <w:rPr>
                <w:bCs/>
              </w:rPr>
              <w:t xml:space="preserve">Residency with </w:t>
            </w:r>
            <w:proofErr w:type="spellStart"/>
            <w:r w:rsidRPr="00E43090">
              <w:rPr>
                <w:bCs/>
              </w:rPr>
              <w:t>Erth</w:t>
            </w:r>
            <w:proofErr w:type="spellEnd"/>
            <w:r w:rsidRPr="00E43090">
              <w:rPr>
                <w:bCs/>
              </w:rPr>
              <w:t xml:space="preserve"> Visual and Physical Inc to further develop and enhance puppetry skills</w:t>
            </w:r>
            <w:r w:rsidR="00297F19" w:rsidRPr="00E43090">
              <w:rPr>
                <w:bCs/>
              </w:rPr>
              <w:t xml:space="preserve"> and complete a period of mentoring, workshops and professional development that will lead to a development of </w:t>
            </w:r>
            <w:proofErr w:type="gramStart"/>
            <w:r w:rsidR="00297F19" w:rsidRPr="00E43090">
              <w:rPr>
                <w:bCs/>
              </w:rPr>
              <w:t>full length</w:t>
            </w:r>
            <w:proofErr w:type="gramEnd"/>
            <w:r w:rsidR="00297F19" w:rsidRPr="00E43090">
              <w:rPr>
                <w:bCs/>
              </w:rPr>
              <w:t xml:space="preserve"> work. 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FF649" w14:textId="3B43559E" w:rsidR="003A2A39" w:rsidRPr="00E43090" w:rsidRDefault="00C5272D" w:rsidP="006C62D0">
            <w:pPr>
              <w:spacing w:before="120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D82B21" w14:textId="174BC484" w:rsidR="003A2A39" w:rsidRPr="00E43090" w:rsidRDefault="00C5272D" w:rsidP="006C62D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$</w:t>
            </w:r>
            <w:r w:rsidR="00FE0651" w:rsidRPr="00E43090">
              <w:rPr>
                <w:rFonts w:asciiTheme="minorHAnsi" w:hAnsiTheme="minorHAnsi"/>
              </w:rPr>
              <w:t>20,000</w:t>
            </w:r>
          </w:p>
        </w:tc>
      </w:tr>
      <w:tr w:rsidR="003A2A39" w:rsidRPr="009157F0" w14:paraId="2378BC8C" w14:textId="77777777" w:rsidTr="00E43090">
        <w:trPr>
          <w:cantSplit/>
          <w:trHeight w:val="91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97711" w14:textId="1A4D8381" w:rsidR="003A2A39" w:rsidRPr="00E43090" w:rsidRDefault="00EA50B5" w:rsidP="00E4309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eastAsia="Times New Roman"/>
                <w:bCs/>
                <w:color w:val="282B33"/>
              </w:rPr>
              <w:t xml:space="preserve">Jimmy </w:t>
            </w:r>
            <w:proofErr w:type="spellStart"/>
            <w:r w:rsidRPr="00E43090">
              <w:rPr>
                <w:rFonts w:eastAsia="Times New Roman"/>
                <w:bCs/>
                <w:color w:val="282B33"/>
              </w:rPr>
              <w:t>Bamble</w:t>
            </w:r>
            <w:proofErr w:type="spellEnd"/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EB6A1" w14:textId="77777777" w:rsidR="00417E80" w:rsidRPr="00E43090" w:rsidRDefault="00417E80" w:rsidP="00923A5D">
            <w:pPr>
              <w:spacing w:after="120"/>
              <w:rPr>
                <w:rFonts w:eastAsia="Times New Roman"/>
                <w:b/>
                <w:bCs/>
                <w:color w:val="282B33"/>
                <w:lang w:eastAsia="en-AU"/>
              </w:rPr>
            </w:pPr>
            <w:r w:rsidRPr="00E43090">
              <w:rPr>
                <w:rFonts w:eastAsia="Times New Roman"/>
                <w:b/>
                <w:bCs/>
                <w:color w:val="282B33"/>
                <w:lang w:eastAsia="en-AU"/>
              </w:rPr>
              <w:t xml:space="preserve">Interactive Art Skills: Developing Skills in 3D and Animatronics </w:t>
            </w:r>
          </w:p>
          <w:p w14:paraId="766C8DB6" w14:textId="58B72606" w:rsidR="00F568F6" w:rsidRPr="00E43090" w:rsidRDefault="00E05B47" w:rsidP="00923A5D">
            <w:pPr>
              <w:spacing w:after="120"/>
              <w:rPr>
                <w:rFonts w:eastAsia="Times New Roman"/>
                <w:color w:val="282B33"/>
                <w:lang w:eastAsia="en-AU"/>
              </w:rPr>
            </w:pPr>
            <w:r w:rsidRPr="00E43090">
              <w:rPr>
                <w:rFonts w:eastAsia="Times New Roman"/>
                <w:color w:val="282B33"/>
                <w:lang w:eastAsia="en-AU"/>
              </w:rPr>
              <w:t xml:space="preserve">Supporting an emerging artist to undertake a solo creative exploration to research, construct and finalise animatronics. 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57EF2" w14:textId="486F67EE" w:rsidR="003A2A39" w:rsidRPr="00E43090" w:rsidRDefault="00075B83" w:rsidP="006C62D0">
            <w:pPr>
              <w:spacing w:before="120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 xml:space="preserve">Darwin, </w:t>
            </w:r>
            <w:proofErr w:type="spellStart"/>
            <w:r w:rsidRPr="00E43090">
              <w:rPr>
                <w:rFonts w:asciiTheme="minorHAnsi" w:hAnsiTheme="minorHAnsi"/>
              </w:rPr>
              <w:t>PalmerstonLitchfield</w:t>
            </w:r>
            <w:proofErr w:type="spellEnd"/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3DF42" w14:textId="4EA7EDB6" w:rsidR="003A2A39" w:rsidRPr="00E43090" w:rsidRDefault="00C5272D" w:rsidP="006C62D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$</w:t>
            </w:r>
            <w:r w:rsidR="00FE0651" w:rsidRPr="00E43090">
              <w:rPr>
                <w:rFonts w:asciiTheme="minorHAnsi" w:hAnsiTheme="minorHAnsi"/>
              </w:rPr>
              <w:t>18,182</w:t>
            </w:r>
          </w:p>
        </w:tc>
      </w:tr>
      <w:tr w:rsidR="003A2A39" w:rsidRPr="009157F0" w14:paraId="315AFCEF" w14:textId="77777777" w:rsidTr="00E43090">
        <w:trPr>
          <w:cantSplit/>
          <w:trHeight w:val="91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60AF8" w14:textId="0BE64A4C" w:rsidR="003A2A39" w:rsidRPr="00E43090" w:rsidRDefault="00417E80" w:rsidP="00E4309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eastAsia="Times New Roman"/>
                <w:bCs/>
                <w:color w:val="282B33"/>
              </w:rPr>
              <w:t>Jo</w:t>
            </w:r>
            <w:r w:rsidR="00AD3B7F" w:rsidRPr="00E43090">
              <w:rPr>
                <w:rFonts w:eastAsia="Times New Roman"/>
                <w:bCs/>
                <w:color w:val="282B33"/>
              </w:rPr>
              <w:t>anna</w:t>
            </w:r>
            <w:r w:rsidRPr="00E43090">
              <w:rPr>
                <w:rFonts w:eastAsia="Times New Roman"/>
                <w:bCs/>
                <w:color w:val="282B33"/>
              </w:rPr>
              <w:t xml:space="preserve"> Noonan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46B50" w14:textId="155BFF4A" w:rsidR="001B5F0D" w:rsidRPr="00E43090" w:rsidRDefault="00417E80" w:rsidP="005E506E">
            <w:pPr>
              <w:spacing w:after="120"/>
              <w:rPr>
                <w:rFonts w:eastAsia="Times New Roman"/>
                <w:b/>
                <w:bCs/>
                <w:iCs/>
                <w:color w:val="282B33"/>
                <w:lang w:eastAsia="en-AU"/>
              </w:rPr>
            </w:pPr>
            <w:r w:rsidRPr="00E43090">
              <w:rPr>
                <w:rFonts w:eastAsia="Times New Roman"/>
                <w:b/>
                <w:bCs/>
                <w:iCs/>
                <w:color w:val="282B33"/>
                <w:lang w:eastAsia="en-AU"/>
              </w:rPr>
              <w:t>Creative Fellowship</w:t>
            </w:r>
          </w:p>
          <w:p w14:paraId="4C4DDC4B" w14:textId="3EFA8BC1" w:rsidR="00910F68" w:rsidRPr="00E43090" w:rsidRDefault="00727AAA" w:rsidP="00D92E00">
            <w:pPr>
              <w:spacing w:after="120"/>
              <w:rPr>
                <w:rFonts w:eastAsia="Times New Roman"/>
                <w:iCs/>
                <w:color w:val="282B33"/>
                <w:lang w:eastAsia="en-AU"/>
              </w:rPr>
            </w:pPr>
            <w:r w:rsidRPr="00E43090">
              <w:rPr>
                <w:rFonts w:eastAsia="Times New Roman"/>
                <w:iCs/>
                <w:color w:val="282B33"/>
                <w:lang w:eastAsia="en-AU"/>
              </w:rPr>
              <w:t xml:space="preserve">A period of professional development for an established artist that will further develop their arts practise and contribution to </w:t>
            </w:r>
            <w:proofErr w:type="spellStart"/>
            <w:r w:rsidRPr="00E43090">
              <w:rPr>
                <w:rFonts w:eastAsia="Times New Roman"/>
                <w:iCs/>
                <w:color w:val="282B33"/>
                <w:lang w:eastAsia="en-AU"/>
              </w:rPr>
              <w:t>out</w:t>
            </w:r>
            <w:proofErr w:type="spellEnd"/>
            <w:r w:rsidRPr="00E43090">
              <w:rPr>
                <w:rFonts w:eastAsia="Times New Roman"/>
                <w:iCs/>
                <w:color w:val="282B33"/>
                <w:lang w:eastAsia="en-AU"/>
              </w:rPr>
              <w:t xml:space="preserve"> theatre in the NT. 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90CD3" w14:textId="4A1E0D1E" w:rsidR="003A2A39" w:rsidRPr="00E43090" w:rsidRDefault="00075B83" w:rsidP="006C62D0">
            <w:pPr>
              <w:spacing w:before="120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Darwin, Palmersto</w:t>
            </w:r>
            <w:r w:rsidR="00E43090">
              <w:rPr>
                <w:rFonts w:asciiTheme="minorHAnsi" w:hAnsiTheme="minorHAnsi"/>
              </w:rPr>
              <w:t>n</w:t>
            </w:r>
            <w:r w:rsidRPr="00E43090">
              <w:rPr>
                <w:rFonts w:asciiTheme="minorHAnsi" w:hAnsiTheme="minorHAnsi"/>
              </w:rPr>
              <w:t xml:space="preserve">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3DE3DB" w14:textId="71077CEF" w:rsidR="003A2A39" w:rsidRPr="00E43090" w:rsidRDefault="00C5272D" w:rsidP="006C62D0">
            <w:pPr>
              <w:spacing w:before="120"/>
              <w:jc w:val="center"/>
              <w:rPr>
                <w:rFonts w:asciiTheme="minorHAnsi" w:hAnsiTheme="minorHAnsi"/>
              </w:rPr>
            </w:pPr>
            <w:r w:rsidRPr="00E43090">
              <w:rPr>
                <w:rFonts w:asciiTheme="minorHAnsi" w:hAnsiTheme="minorHAnsi"/>
              </w:rPr>
              <w:t>$</w:t>
            </w:r>
            <w:r w:rsidR="00417E80" w:rsidRPr="00E43090">
              <w:rPr>
                <w:rFonts w:asciiTheme="minorHAnsi" w:hAnsiTheme="minorHAnsi"/>
              </w:rPr>
              <w:t>22,014</w:t>
            </w:r>
          </w:p>
        </w:tc>
      </w:tr>
    </w:tbl>
    <w:p w14:paraId="0B8FB46E" w14:textId="77777777" w:rsidR="001F0263" w:rsidRDefault="001F0263" w:rsidP="00BC2AB4"/>
    <w:sectPr w:rsidR="001F0263" w:rsidSect="00BC2AB4">
      <w:footerReference w:type="first" r:id="rId16"/>
      <w:pgSz w:w="16838" w:h="11906" w:orient="landscape" w:code="9"/>
      <w:pgMar w:top="794" w:right="794" w:bottom="568" w:left="794" w:header="794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F8D2" w14:textId="77777777" w:rsidR="003F6AE2" w:rsidRDefault="003F6AE2" w:rsidP="007332FF">
      <w:r>
        <w:separator/>
      </w:r>
    </w:p>
  </w:endnote>
  <w:endnote w:type="continuationSeparator" w:id="0">
    <w:p w14:paraId="03F3E318" w14:textId="77777777" w:rsidR="003F6AE2" w:rsidRDefault="003F6AE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2B9E" w14:textId="77777777" w:rsidR="00983000" w:rsidRDefault="00983000" w:rsidP="00450636">
    <w:pPr>
      <w:spacing w:after="0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04458B" w:rsidRPr="00132658" w14:paraId="6F6C53CA" w14:textId="77777777" w:rsidTr="001067B5">
      <w:trPr>
        <w:cantSplit/>
        <w:trHeight w:hRule="exact" w:val="1134"/>
      </w:trPr>
      <w:tc>
        <w:tcPr>
          <w:tcW w:w="7767" w:type="dxa"/>
          <w:vAlign w:val="center"/>
        </w:tcPr>
        <w:p w14:paraId="249D36F3" w14:textId="63D85737" w:rsidR="0004458B" w:rsidRDefault="0004458B" w:rsidP="0004458B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295370721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81822">
                <w:rPr>
                  <w:rStyle w:val="PageNumber"/>
                  <w:b/>
                </w:rPr>
                <w:t>People, Sport and Culture</w:t>
              </w:r>
            </w:sdtContent>
          </w:sdt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Arts NT</w:t>
          </w:r>
        </w:p>
        <w:p w14:paraId="3E51C725" w14:textId="71CB3AEC" w:rsidR="0004458B" w:rsidRPr="00CE30CF" w:rsidRDefault="00000000" w:rsidP="0004458B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0265748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996178">
                <w:rPr>
                  <w:rStyle w:val="PageNumber"/>
                </w:rPr>
                <w:t>20 January 2025</w:t>
              </w:r>
            </w:sdtContent>
          </w:sdt>
          <w:r w:rsidR="0004458B">
            <w:rPr>
              <w:rStyle w:val="PageNumber"/>
            </w:rPr>
            <w:t xml:space="preserve"> | </w:t>
          </w:r>
          <w:r w:rsidR="0004458B" w:rsidRPr="00AC4488">
            <w:rPr>
              <w:rStyle w:val="PageNumber"/>
            </w:rPr>
            <w:t xml:space="preserve">Page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PAGE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F93327">
            <w:rPr>
              <w:rStyle w:val="PageNumber"/>
              <w:noProof/>
            </w:rPr>
            <w:t>3</w:t>
          </w:r>
          <w:r w:rsidR="0004458B" w:rsidRPr="00AC4488">
            <w:rPr>
              <w:rStyle w:val="PageNumber"/>
            </w:rPr>
            <w:fldChar w:fldCharType="end"/>
          </w:r>
          <w:r w:rsidR="0004458B" w:rsidRPr="00AC4488">
            <w:rPr>
              <w:rStyle w:val="PageNumber"/>
            </w:rPr>
            <w:t xml:space="preserve"> of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NUMPAGES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F93327">
            <w:rPr>
              <w:rStyle w:val="PageNumber"/>
              <w:noProof/>
            </w:rPr>
            <w:t>3</w:t>
          </w:r>
          <w:r w:rsidR="0004458B"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62519920" w14:textId="77777777" w:rsidR="0004458B" w:rsidRPr="001E14EB" w:rsidRDefault="0004458B" w:rsidP="0004458B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BA01F46" wp14:editId="78DCC294">
                <wp:extent cx="1572479" cy="561600"/>
                <wp:effectExtent l="0" t="0" r="8890" b="0"/>
                <wp:docPr id="1112109852" name="Picture 111210985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9D74D31" w14:textId="77777777" w:rsidR="00CA36A0" w:rsidRPr="00B11C67" w:rsidRDefault="00CA36A0" w:rsidP="0004458B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CF8E" w14:textId="77777777" w:rsidR="00D15D88" w:rsidRDefault="00D15D88" w:rsidP="00E37AAD">
    <w:pPr>
      <w:spacing w:after="0"/>
      <w:ind w:right="-1" w:hanging="142"/>
    </w:pPr>
  </w:p>
  <w:tbl>
    <w:tblPr>
      <w:tblW w:w="10632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865"/>
    </w:tblGrid>
    <w:tr w:rsidR="0071700C" w:rsidRPr="00132658" w14:paraId="0C3E8179" w14:textId="77777777" w:rsidTr="002022C7">
      <w:trPr>
        <w:cantSplit/>
        <w:trHeight w:hRule="exact" w:val="1134"/>
      </w:trPr>
      <w:tc>
        <w:tcPr>
          <w:tcW w:w="7767" w:type="dxa"/>
          <w:vAlign w:val="center"/>
        </w:tcPr>
        <w:p w14:paraId="321E2213" w14:textId="0091C2CF" w:rsidR="00D47DC7" w:rsidRDefault="00D47DC7" w:rsidP="004722A8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81822">
                <w:rPr>
                  <w:rStyle w:val="PageNumber"/>
                  <w:b/>
                </w:rPr>
                <w:t>People, Sport and Culture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14:paraId="490E022D" w14:textId="2839A540" w:rsidR="0071700C" w:rsidRPr="00CE30CF" w:rsidRDefault="00000000" w:rsidP="004722A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996178">
                <w:rPr>
                  <w:rStyle w:val="PageNumber"/>
                </w:rPr>
                <w:t>20 January 2025</w:t>
              </w:r>
            </w:sdtContent>
          </w:sdt>
          <w:r w:rsidR="001F0263">
            <w:rPr>
              <w:rStyle w:val="PageNumber"/>
            </w:rPr>
            <w:t xml:space="preserve"> |</w:t>
          </w:r>
          <w:r w:rsidR="004722A8">
            <w:rPr>
              <w:rStyle w:val="PageNumber"/>
            </w:rPr>
            <w:t xml:space="preserve"> </w:t>
          </w:r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F93327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F93327">
            <w:rPr>
              <w:rStyle w:val="PageNumber"/>
              <w:noProof/>
            </w:rPr>
            <w:t>3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865" w:type="dxa"/>
          <w:vAlign w:val="bottom"/>
        </w:tcPr>
        <w:p w14:paraId="397658EE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821953C" wp14:editId="4B67072C">
                <wp:extent cx="1572479" cy="561600"/>
                <wp:effectExtent l="0" t="0" r="8890" b="0"/>
                <wp:docPr id="18431158" name="Picture 1843115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4F9BEB8" w14:textId="77777777"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6F18" w14:textId="77777777" w:rsidR="0004458B" w:rsidRDefault="0004458B" w:rsidP="00E37AAD">
    <w:pPr>
      <w:spacing w:after="0"/>
      <w:ind w:right="-1" w:hanging="142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04458B" w:rsidRPr="00132658" w14:paraId="5A289E49" w14:textId="77777777" w:rsidTr="0004458B">
      <w:trPr>
        <w:cantSplit/>
        <w:trHeight w:hRule="exact" w:val="1134"/>
      </w:trPr>
      <w:tc>
        <w:tcPr>
          <w:tcW w:w="7767" w:type="dxa"/>
          <w:vAlign w:val="center"/>
        </w:tcPr>
        <w:p w14:paraId="74D4D105" w14:textId="236F3947" w:rsidR="0004458B" w:rsidRDefault="0004458B" w:rsidP="004722A8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43807180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81822">
                <w:rPr>
                  <w:rStyle w:val="PageNumber"/>
                  <w:b/>
                </w:rPr>
                <w:t>People, Sport and Culture</w:t>
              </w:r>
            </w:sdtContent>
          </w:sdt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Arts NT</w:t>
          </w:r>
        </w:p>
        <w:p w14:paraId="23639CD6" w14:textId="52D91196" w:rsidR="0004458B" w:rsidRPr="00CE30CF" w:rsidRDefault="00000000" w:rsidP="004722A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4675544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20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996178">
                <w:rPr>
                  <w:rStyle w:val="PageNumber"/>
                </w:rPr>
                <w:t>20 January 2025</w:t>
              </w:r>
            </w:sdtContent>
          </w:sdt>
          <w:r w:rsidR="0004458B">
            <w:rPr>
              <w:rStyle w:val="PageNumber"/>
            </w:rPr>
            <w:t xml:space="preserve"> | </w:t>
          </w:r>
          <w:r w:rsidR="0004458B" w:rsidRPr="00AC4488">
            <w:rPr>
              <w:rStyle w:val="PageNumber"/>
            </w:rPr>
            <w:t xml:space="preserve">Page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PAGE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F93327">
            <w:rPr>
              <w:rStyle w:val="PageNumber"/>
              <w:noProof/>
            </w:rPr>
            <w:t>2</w:t>
          </w:r>
          <w:r w:rsidR="0004458B" w:rsidRPr="00AC4488">
            <w:rPr>
              <w:rStyle w:val="PageNumber"/>
            </w:rPr>
            <w:fldChar w:fldCharType="end"/>
          </w:r>
          <w:r w:rsidR="0004458B" w:rsidRPr="00AC4488">
            <w:rPr>
              <w:rStyle w:val="PageNumber"/>
            </w:rPr>
            <w:t xml:space="preserve"> of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NUMPAGES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F93327">
            <w:rPr>
              <w:rStyle w:val="PageNumber"/>
              <w:noProof/>
            </w:rPr>
            <w:t>3</w:t>
          </w:r>
          <w:r w:rsidR="0004458B"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3F84867F" w14:textId="77777777" w:rsidR="0004458B" w:rsidRPr="001E14EB" w:rsidRDefault="0004458B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A8AFDCC" wp14:editId="51375AA4">
                <wp:extent cx="1572479" cy="561600"/>
                <wp:effectExtent l="0" t="0" r="8890" b="0"/>
                <wp:docPr id="229097688" name="Picture 22909768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34D42CA" w14:textId="77777777" w:rsidR="0004458B" w:rsidRPr="00661BE1" w:rsidRDefault="0004458B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5D10" w14:textId="77777777" w:rsidR="003F6AE2" w:rsidRDefault="003F6AE2" w:rsidP="007332FF">
      <w:r>
        <w:separator/>
      </w:r>
    </w:p>
  </w:footnote>
  <w:footnote w:type="continuationSeparator" w:id="0">
    <w:p w14:paraId="6DE258A7" w14:textId="77777777" w:rsidR="003F6AE2" w:rsidRDefault="003F6AE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6B9A" w14:textId="07FFB5DA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F76B9">
          <w:t>2024-25 Creative Fellowships and Residencies Awarded Grants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48"/>
        <w:szCs w:val="48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2FCE3C76" w14:textId="29CDE4F2" w:rsidR="00E54F9E" w:rsidRPr="006362C5" w:rsidRDefault="00187DF1" w:rsidP="00435082">
        <w:pPr>
          <w:pStyle w:val="Title"/>
          <w:rPr>
            <w:sz w:val="48"/>
            <w:szCs w:val="48"/>
          </w:rPr>
        </w:pPr>
        <w:r>
          <w:rPr>
            <w:rStyle w:val="Heading1Char"/>
            <w:sz w:val="48"/>
            <w:szCs w:val="48"/>
          </w:rPr>
          <w:t>202</w:t>
        </w:r>
        <w:r w:rsidR="00092799">
          <w:rPr>
            <w:rStyle w:val="Heading1Char"/>
            <w:sz w:val="48"/>
            <w:szCs w:val="48"/>
          </w:rPr>
          <w:t>4</w:t>
        </w:r>
        <w:r>
          <w:rPr>
            <w:rStyle w:val="Heading1Char"/>
            <w:sz w:val="48"/>
            <w:szCs w:val="48"/>
          </w:rPr>
          <w:t>-2</w:t>
        </w:r>
        <w:r w:rsidR="00092799">
          <w:rPr>
            <w:rStyle w:val="Heading1Char"/>
            <w:sz w:val="48"/>
            <w:szCs w:val="48"/>
          </w:rPr>
          <w:t>5</w:t>
        </w:r>
        <w:r>
          <w:rPr>
            <w:rStyle w:val="Heading1Char"/>
            <w:sz w:val="48"/>
            <w:szCs w:val="48"/>
          </w:rPr>
          <w:t xml:space="preserve"> Creative Fellowships and Residencies Awarded Grants</w:t>
        </w:r>
        <w:r w:rsidR="002F76B9">
          <w:rPr>
            <w:rStyle w:val="Heading1Char"/>
            <w:sz w:val="48"/>
            <w:szCs w:val="48"/>
          </w:rPr>
          <w:t xml:space="preserve">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53842BC6"/>
    <w:multiLevelType w:val="multilevel"/>
    <w:tmpl w:val="0C78A7AC"/>
    <w:numStyleLink w:val="Tablebulletlist"/>
  </w:abstractNum>
  <w:abstractNum w:abstractNumId="2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7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2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1" w15:restartNumberingAfterBreak="0">
    <w:nsid w:val="6D343EEF"/>
    <w:multiLevelType w:val="hybridMultilevel"/>
    <w:tmpl w:val="2B469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AA02A49"/>
    <w:multiLevelType w:val="hybridMultilevel"/>
    <w:tmpl w:val="FFC025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50436795">
    <w:abstractNumId w:val="19"/>
  </w:num>
  <w:num w:numId="2" w16cid:durableId="1376199915">
    <w:abstractNumId w:val="11"/>
  </w:num>
  <w:num w:numId="3" w16cid:durableId="1659310434">
    <w:abstractNumId w:val="34"/>
  </w:num>
  <w:num w:numId="4" w16cid:durableId="1847599128">
    <w:abstractNumId w:val="22"/>
  </w:num>
  <w:num w:numId="5" w16cid:durableId="1319263750">
    <w:abstractNumId w:val="15"/>
  </w:num>
  <w:num w:numId="6" w16cid:durableId="507601319">
    <w:abstractNumId w:val="7"/>
  </w:num>
  <w:num w:numId="7" w16cid:durableId="631208148">
    <w:abstractNumId w:val="24"/>
  </w:num>
  <w:num w:numId="8" w16cid:durableId="380831897">
    <w:abstractNumId w:val="14"/>
  </w:num>
  <w:num w:numId="9" w16cid:durableId="1723480246">
    <w:abstractNumId w:val="31"/>
  </w:num>
  <w:num w:numId="10" w16cid:durableId="836385101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63"/>
    <w:rsid w:val="00001DDF"/>
    <w:rsid w:val="0000322D"/>
    <w:rsid w:val="00007670"/>
    <w:rsid w:val="00010665"/>
    <w:rsid w:val="00011799"/>
    <w:rsid w:val="00016D37"/>
    <w:rsid w:val="0002393A"/>
    <w:rsid w:val="00026CF0"/>
    <w:rsid w:val="00027DB8"/>
    <w:rsid w:val="00031A96"/>
    <w:rsid w:val="00032C0C"/>
    <w:rsid w:val="000354ED"/>
    <w:rsid w:val="00036600"/>
    <w:rsid w:val="00040913"/>
    <w:rsid w:val="00040BF3"/>
    <w:rsid w:val="0004113D"/>
    <w:rsid w:val="0004211C"/>
    <w:rsid w:val="0004458B"/>
    <w:rsid w:val="000447DB"/>
    <w:rsid w:val="00046C59"/>
    <w:rsid w:val="00050423"/>
    <w:rsid w:val="00051362"/>
    <w:rsid w:val="00051F45"/>
    <w:rsid w:val="00052953"/>
    <w:rsid w:val="0005341A"/>
    <w:rsid w:val="00056DEF"/>
    <w:rsid w:val="00056EDC"/>
    <w:rsid w:val="0006313C"/>
    <w:rsid w:val="0006635A"/>
    <w:rsid w:val="00071B66"/>
    <w:rsid w:val="000720BE"/>
    <w:rsid w:val="0007259C"/>
    <w:rsid w:val="000729CA"/>
    <w:rsid w:val="000737F2"/>
    <w:rsid w:val="00075B83"/>
    <w:rsid w:val="00077EAC"/>
    <w:rsid w:val="000801B3"/>
    <w:rsid w:val="00080202"/>
    <w:rsid w:val="00080DCD"/>
    <w:rsid w:val="00080E22"/>
    <w:rsid w:val="00082495"/>
    <w:rsid w:val="00082573"/>
    <w:rsid w:val="00083953"/>
    <w:rsid w:val="000840A3"/>
    <w:rsid w:val="00085062"/>
    <w:rsid w:val="00086A5F"/>
    <w:rsid w:val="000911EF"/>
    <w:rsid w:val="00092799"/>
    <w:rsid w:val="000962C5"/>
    <w:rsid w:val="00097865"/>
    <w:rsid w:val="000A09A3"/>
    <w:rsid w:val="000A4317"/>
    <w:rsid w:val="000A4DA7"/>
    <w:rsid w:val="000A559C"/>
    <w:rsid w:val="000B2CA1"/>
    <w:rsid w:val="000D1F29"/>
    <w:rsid w:val="000D633D"/>
    <w:rsid w:val="000D662C"/>
    <w:rsid w:val="000D6FA1"/>
    <w:rsid w:val="000E182B"/>
    <w:rsid w:val="000E342B"/>
    <w:rsid w:val="000E3ED2"/>
    <w:rsid w:val="000E5DD2"/>
    <w:rsid w:val="000E6D2A"/>
    <w:rsid w:val="000E7915"/>
    <w:rsid w:val="000F1B48"/>
    <w:rsid w:val="000F2958"/>
    <w:rsid w:val="000F2FE1"/>
    <w:rsid w:val="000F3850"/>
    <w:rsid w:val="000F5152"/>
    <w:rsid w:val="000F554F"/>
    <w:rsid w:val="000F604F"/>
    <w:rsid w:val="000F7D52"/>
    <w:rsid w:val="001020E7"/>
    <w:rsid w:val="00104E7F"/>
    <w:rsid w:val="00106AC3"/>
    <w:rsid w:val="001137EC"/>
    <w:rsid w:val="001152F5"/>
    <w:rsid w:val="00117743"/>
    <w:rsid w:val="00117F5B"/>
    <w:rsid w:val="00120305"/>
    <w:rsid w:val="00120E0C"/>
    <w:rsid w:val="00123B11"/>
    <w:rsid w:val="00132658"/>
    <w:rsid w:val="001353F9"/>
    <w:rsid w:val="001406F1"/>
    <w:rsid w:val="00150DC0"/>
    <w:rsid w:val="0015394D"/>
    <w:rsid w:val="00156CD4"/>
    <w:rsid w:val="0016153B"/>
    <w:rsid w:val="00162207"/>
    <w:rsid w:val="001630F0"/>
    <w:rsid w:val="00163EFE"/>
    <w:rsid w:val="00164A3E"/>
    <w:rsid w:val="0016699B"/>
    <w:rsid w:val="00166FF6"/>
    <w:rsid w:val="00176123"/>
    <w:rsid w:val="00181620"/>
    <w:rsid w:val="00187130"/>
    <w:rsid w:val="00187DF1"/>
    <w:rsid w:val="0019546D"/>
    <w:rsid w:val="001957AD"/>
    <w:rsid w:val="00196F8E"/>
    <w:rsid w:val="001A2B7F"/>
    <w:rsid w:val="001A3AFD"/>
    <w:rsid w:val="001A496C"/>
    <w:rsid w:val="001A576A"/>
    <w:rsid w:val="001B1D29"/>
    <w:rsid w:val="001B28DA"/>
    <w:rsid w:val="001B2B6C"/>
    <w:rsid w:val="001B5F0D"/>
    <w:rsid w:val="001B7CE4"/>
    <w:rsid w:val="001C4A44"/>
    <w:rsid w:val="001D01C4"/>
    <w:rsid w:val="001D4F99"/>
    <w:rsid w:val="001D52B0"/>
    <w:rsid w:val="001D5A18"/>
    <w:rsid w:val="001D7CA4"/>
    <w:rsid w:val="001E057F"/>
    <w:rsid w:val="001E14EB"/>
    <w:rsid w:val="001E3AF7"/>
    <w:rsid w:val="001F0263"/>
    <w:rsid w:val="001F59E6"/>
    <w:rsid w:val="00201C9A"/>
    <w:rsid w:val="002022C7"/>
    <w:rsid w:val="00202FC7"/>
    <w:rsid w:val="00203F1C"/>
    <w:rsid w:val="00204DD4"/>
    <w:rsid w:val="002057B9"/>
    <w:rsid w:val="00206936"/>
    <w:rsid w:val="00206C6F"/>
    <w:rsid w:val="00206FBD"/>
    <w:rsid w:val="00207746"/>
    <w:rsid w:val="00227C7D"/>
    <w:rsid w:val="00230031"/>
    <w:rsid w:val="00233199"/>
    <w:rsid w:val="00234CF4"/>
    <w:rsid w:val="00235C01"/>
    <w:rsid w:val="0024326C"/>
    <w:rsid w:val="00247343"/>
    <w:rsid w:val="00256383"/>
    <w:rsid w:val="00262452"/>
    <w:rsid w:val="002630E3"/>
    <w:rsid w:val="00265C56"/>
    <w:rsid w:val="00267586"/>
    <w:rsid w:val="002716CD"/>
    <w:rsid w:val="00274D4B"/>
    <w:rsid w:val="002806F5"/>
    <w:rsid w:val="00281577"/>
    <w:rsid w:val="00287D73"/>
    <w:rsid w:val="002926BC"/>
    <w:rsid w:val="00293A72"/>
    <w:rsid w:val="00293C47"/>
    <w:rsid w:val="002968B5"/>
    <w:rsid w:val="00297F19"/>
    <w:rsid w:val="002A0160"/>
    <w:rsid w:val="002A30C3"/>
    <w:rsid w:val="002A31FD"/>
    <w:rsid w:val="002A6F6A"/>
    <w:rsid w:val="002A7712"/>
    <w:rsid w:val="002B11FD"/>
    <w:rsid w:val="002B38F7"/>
    <w:rsid w:val="002B4C95"/>
    <w:rsid w:val="002B4F50"/>
    <w:rsid w:val="002B50FC"/>
    <w:rsid w:val="002B5591"/>
    <w:rsid w:val="002B6AA4"/>
    <w:rsid w:val="002C1FE9"/>
    <w:rsid w:val="002C7B38"/>
    <w:rsid w:val="002D3A57"/>
    <w:rsid w:val="002D6524"/>
    <w:rsid w:val="002D7D05"/>
    <w:rsid w:val="002E20C8"/>
    <w:rsid w:val="002E4290"/>
    <w:rsid w:val="002E5EB7"/>
    <w:rsid w:val="002E66A6"/>
    <w:rsid w:val="002F0DB1"/>
    <w:rsid w:val="002F19C5"/>
    <w:rsid w:val="002F2885"/>
    <w:rsid w:val="002F45A1"/>
    <w:rsid w:val="002F76B9"/>
    <w:rsid w:val="0030203D"/>
    <w:rsid w:val="003037F9"/>
    <w:rsid w:val="0030583E"/>
    <w:rsid w:val="003078E0"/>
    <w:rsid w:val="00307FE1"/>
    <w:rsid w:val="003110EB"/>
    <w:rsid w:val="00313F33"/>
    <w:rsid w:val="003164BA"/>
    <w:rsid w:val="003211FB"/>
    <w:rsid w:val="003258E6"/>
    <w:rsid w:val="00340931"/>
    <w:rsid w:val="00342283"/>
    <w:rsid w:val="00343A87"/>
    <w:rsid w:val="00344A36"/>
    <w:rsid w:val="003456F4"/>
    <w:rsid w:val="0034603C"/>
    <w:rsid w:val="00347FB6"/>
    <w:rsid w:val="003504FD"/>
    <w:rsid w:val="00350881"/>
    <w:rsid w:val="00354F7D"/>
    <w:rsid w:val="00357D55"/>
    <w:rsid w:val="00360198"/>
    <w:rsid w:val="00363513"/>
    <w:rsid w:val="003657E5"/>
    <w:rsid w:val="0036589C"/>
    <w:rsid w:val="00371312"/>
    <w:rsid w:val="00371DC7"/>
    <w:rsid w:val="00372CC4"/>
    <w:rsid w:val="00377B21"/>
    <w:rsid w:val="00382A7F"/>
    <w:rsid w:val="00390862"/>
    <w:rsid w:val="00390CE3"/>
    <w:rsid w:val="003924C2"/>
    <w:rsid w:val="00394876"/>
    <w:rsid w:val="00394AAF"/>
    <w:rsid w:val="00394CE5"/>
    <w:rsid w:val="003A18B6"/>
    <w:rsid w:val="003A2332"/>
    <w:rsid w:val="003A2A39"/>
    <w:rsid w:val="003A3E85"/>
    <w:rsid w:val="003A6341"/>
    <w:rsid w:val="003A6916"/>
    <w:rsid w:val="003B41E6"/>
    <w:rsid w:val="003B578B"/>
    <w:rsid w:val="003B67FD"/>
    <w:rsid w:val="003B6A61"/>
    <w:rsid w:val="003B6C7A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4B45"/>
    <w:rsid w:val="003E5276"/>
    <w:rsid w:val="003F0F6E"/>
    <w:rsid w:val="003F1F7C"/>
    <w:rsid w:val="003F5B58"/>
    <w:rsid w:val="003F6AE2"/>
    <w:rsid w:val="0040222A"/>
    <w:rsid w:val="004047BC"/>
    <w:rsid w:val="004100F7"/>
    <w:rsid w:val="00412B1F"/>
    <w:rsid w:val="00414CB3"/>
    <w:rsid w:val="0041563D"/>
    <w:rsid w:val="00417E80"/>
    <w:rsid w:val="00426E25"/>
    <w:rsid w:val="004270E6"/>
    <w:rsid w:val="00427D9C"/>
    <w:rsid w:val="00427E7E"/>
    <w:rsid w:val="004330AF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1EA8"/>
    <w:rsid w:val="004722A8"/>
    <w:rsid w:val="00472420"/>
    <w:rsid w:val="00473C98"/>
    <w:rsid w:val="00474965"/>
    <w:rsid w:val="00480EB5"/>
    <w:rsid w:val="00482DF8"/>
    <w:rsid w:val="004864DE"/>
    <w:rsid w:val="00486C36"/>
    <w:rsid w:val="00492B84"/>
    <w:rsid w:val="00494BE5"/>
    <w:rsid w:val="00496831"/>
    <w:rsid w:val="004A0EBA"/>
    <w:rsid w:val="004A1F08"/>
    <w:rsid w:val="004A2538"/>
    <w:rsid w:val="004A331E"/>
    <w:rsid w:val="004A4EA8"/>
    <w:rsid w:val="004A764C"/>
    <w:rsid w:val="004B0C15"/>
    <w:rsid w:val="004B2AF3"/>
    <w:rsid w:val="004B35EA"/>
    <w:rsid w:val="004B6396"/>
    <w:rsid w:val="004B69E4"/>
    <w:rsid w:val="004C6C39"/>
    <w:rsid w:val="004D075F"/>
    <w:rsid w:val="004D1B76"/>
    <w:rsid w:val="004D344E"/>
    <w:rsid w:val="004D3DB4"/>
    <w:rsid w:val="004D464A"/>
    <w:rsid w:val="004D4ED1"/>
    <w:rsid w:val="004E019E"/>
    <w:rsid w:val="004E06EC"/>
    <w:rsid w:val="004E0A3F"/>
    <w:rsid w:val="004E2CB7"/>
    <w:rsid w:val="004E4908"/>
    <w:rsid w:val="004F016A"/>
    <w:rsid w:val="004F15D4"/>
    <w:rsid w:val="004F21A2"/>
    <w:rsid w:val="004F682D"/>
    <w:rsid w:val="004F79D5"/>
    <w:rsid w:val="00500F62"/>
    <w:rsid w:val="00500F94"/>
    <w:rsid w:val="00502FB3"/>
    <w:rsid w:val="00503DE9"/>
    <w:rsid w:val="0050530C"/>
    <w:rsid w:val="00505DEA"/>
    <w:rsid w:val="00507782"/>
    <w:rsid w:val="00512A04"/>
    <w:rsid w:val="00515A7C"/>
    <w:rsid w:val="0051610C"/>
    <w:rsid w:val="00517BBB"/>
    <w:rsid w:val="00520499"/>
    <w:rsid w:val="005249F5"/>
    <w:rsid w:val="005260F7"/>
    <w:rsid w:val="00530AB1"/>
    <w:rsid w:val="005317BA"/>
    <w:rsid w:val="00531CEA"/>
    <w:rsid w:val="00540CAC"/>
    <w:rsid w:val="005416CC"/>
    <w:rsid w:val="00543BD1"/>
    <w:rsid w:val="00543E20"/>
    <w:rsid w:val="00556113"/>
    <w:rsid w:val="00564C12"/>
    <w:rsid w:val="005654B8"/>
    <w:rsid w:val="00566B66"/>
    <w:rsid w:val="00570D94"/>
    <w:rsid w:val="005712B3"/>
    <w:rsid w:val="00574474"/>
    <w:rsid w:val="005762CC"/>
    <w:rsid w:val="005800C7"/>
    <w:rsid w:val="00582D3D"/>
    <w:rsid w:val="00590040"/>
    <w:rsid w:val="00595386"/>
    <w:rsid w:val="00597234"/>
    <w:rsid w:val="005A3C5C"/>
    <w:rsid w:val="005A4AC0"/>
    <w:rsid w:val="005A539B"/>
    <w:rsid w:val="005A5FDF"/>
    <w:rsid w:val="005B0FB7"/>
    <w:rsid w:val="005B122A"/>
    <w:rsid w:val="005B1C9C"/>
    <w:rsid w:val="005B1FCB"/>
    <w:rsid w:val="005B2E24"/>
    <w:rsid w:val="005B5AC2"/>
    <w:rsid w:val="005C2833"/>
    <w:rsid w:val="005D180B"/>
    <w:rsid w:val="005D2A6D"/>
    <w:rsid w:val="005E144D"/>
    <w:rsid w:val="005E1500"/>
    <w:rsid w:val="005E3A43"/>
    <w:rsid w:val="005E506E"/>
    <w:rsid w:val="005F0B17"/>
    <w:rsid w:val="005F4E4A"/>
    <w:rsid w:val="005F6093"/>
    <w:rsid w:val="005F6602"/>
    <w:rsid w:val="005F77C7"/>
    <w:rsid w:val="00605CF9"/>
    <w:rsid w:val="00620675"/>
    <w:rsid w:val="00622910"/>
    <w:rsid w:val="006254B6"/>
    <w:rsid w:val="006277FA"/>
    <w:rsid w:val="00627FC8"/>
    <w:rsid w:val="006336FF"/>
    <w:rsid w:val="0063481A"/>
    <w:rsid w:val="00635F2C"/>
    <w:rsid w:val="00635F57"/>
    <w:rsid w:val="006362C5"/>
    <w:rsid w:val="006413E7"/>
    <w:rsid w:val="006433C3"/>
    <w:rsid w:val="00650F5B"/>
    <w:rsid w:val="00654074"/>
    <w:rsid w:val="00655D8A"/>
    <w:rsid w:val="00661B74"/>
    <w:rsid w:val="0066207C"/>
    <w:rsid w:val="006670D7"/>
    <w:rsid w:val="006719EA"/>
    <w:rsid w:val="00671F13"/>
    <w:rsid w:val="0067400A"/>
    <w:rsid w:val="006847AD"/>
    <w:rsid w:val="0069114B"/>
    <w:rsid w:val="006944C1"/>
    <w:rsid w:val="006A2083"/>
    <w:rsid w:val="006A25CE"/>
    <w:rsid w:val="006A6D63"/>
    <w:rsid w:val="006A756A"/>
    <w:rsid w:val="006B6EB8"/>
    <w:rsid w:val="006C0E99"/>
    <w:rsid w:val="006C0EC2"/>
    <w:rsid w:val="006C5086"/>
    <w:rsid w:val="006C62D0"/>
    <w:rsid w:val="006C6938"/>
    <w:rsid w:val="006D35A4"/>
    <w:rsid w:val="006D39AB"/>
    <w:rsid w:val="006D66F7"/>
    <w:rsid w:val="006F1D36"/>
    <w:rsid w:val="00705C9D"/>
    <w:rsid w:val="00705F13"/>
    <w:rsid w:val="0070624C"/>
    <w:rsid w:val="00710CBF"/>
    <w:rsid w:val="00713F41"/>
    <w:rsid w:val="00714F1D"/>
    <w:rsid w:val="00715225"/>
    <w:rsid w:val="0071700C"/>
    <w:rsid w:val="00720662"/>
    <w:rsid w:val="00720CC6"/>
    <w:rsid w:val="00722CA1"/>
    <w:rsid w:val="00722DDB"/>
    <w:rsid w:val="00724728"/>
    <w:rsid w:val="00724BAF"/>
    <w:rsid w:val="00724F98"/>
    <w:rsid w:val="00726054"/>
    <w:rsid w:val="00726982"/>
    <w:rsid w:val="00727AAA"/>
    <w:rsid w:val="007300DB"/>
    <w:rsid w:val="00730B9B"/>
    <w:rsid w:val="00731116"/>
    <w:rsid w:val="0073182E"/>
    <w:rsid w:val="007332FF"/>
    <w:rsid w:val="0073366F"/>
    <w:rsid w:val="007408F5"/>
    <w:rsid w:val="00741EAE"/>
    <w:rsid w:val="007433AA"/>
    <w:rsid w:val="00755248"/>
    <w:rsid w:val="0075535B"/>
    <w:rsid w:val="00756BE0"/>
    <w:rsid w:val="00760822"/>
    <w:rsid w:val="0076190B"/>
    <w:rsid w:val="007619E6"/>
    <w:rsid w:val="0076355D"/>
    <w:rsid w:val="00763A2D"/>
    <w:rsid w:val="007676A4"/>
    <w:rsid w:val="00777795"/>
    <w:rsid w:val="007800F7"/>
    <w:rsid w:val="00783A57"/>
    <w:rsid w:val="007846F9"/>
    <w:rsid w:val="00784C92"/>
    <w:rsid w:val="007859CD"/>
    <w:rsid w:val="00785C24"/>
    <w:rsid w:val="007907E4"/>
    <w:rsid w:val="0079236B"/>
    <w:rsid w:val="00796461"/>
    <w:rsid w:val="007A13AD"/>
    <w:rsid w:val="007A2CD4"/>
    <w:rsid w:val="007A6A4F"/>
    <w:rsid w:val="007B03F5"/>
    <w:rsid w:val="007B5C09"/>
    <w:rsid w:val="007B5DA2"/>
    <w:rsid w:val="007B5EF0"/>
    <w:rsid w:val="007C0966"/>
    <w:rsid w:val="007C19E7"/>
    <w:rsid w:val="007C5CFD"/>
    <w:rsid w:val="007C6D9F"/>
    <w:rsid w:val="007D1139"/>
    <w:rsid w:val="007D4893"/>
    <w:rsid w:val="007E70CF"/>
    <w:rsid w:val="007E74A4"/>
    <w:rsid w:val="007E781F"/>
    <w:rsid w:val="007F1B6F"/>
    <w:rsid w:val="007F2171"/>
    <w:rsid w:val="007F263F"/>
    <w:rsid w:val="008009A2"/>
    <w:rsid w:val="008015A8"/>
    <w:rsid w:val="0080766E"/>
    <w:rsid w:val="00807A77"/>
    <w:rsid w:val="00811169"/>
    <w:rsid w:val="00815297"/>
    <w:rsid w:val="008170DB"/>
    <w:rsid w:val="00817BA1"/>
    <w:rsid w:val="008203CF"/>
    <w:rsid w:val="008229B6"/>
    <w:rsid w:val="00822F90"/>
    <w:rsid w:val="00823022"/>
    <w:rsid w:val="0082634E"/>
    <w:rsid w:val="008313C4"/>
    <w:rsid w:val="008339F9"/>
    <w:rsid w:val="00833BF2"/>
    <w:rsid w:val="00835434"/>
    <w:rsid w:val="008358C0"/>
    <w:rsid w:val="0083632C"/>
    <w:rsid w:val="00841C3A"/>
    <w:rsid w:val="00842838"/>
    <w:rsid w:val="00847D53"/>
    <w:rsid w:val="0085092E"/>
    <w:rsid w:val="00853C78"/>
    <w:rsid w:val="00854EC1"/>
    <w:rsid w:val="0085797F"/>
    <w:rsid w:val="00861DC3"/>
    <w:rsid w:val="00867019"/>
    <w:rsid w:val="00870E9B"/>
    <w:rsid w:val="00872EF1"/>
    <w:rsid w:val="008735A9"/>
    <w:rsid w:val="00877BC5"/>
    <w:rsid w:val="00877D20"/>
    <w:rsid w:val="00881C48"/>
    <w:rsid w:val="0088405D"/>
    <w:rsid w:val="00885A71"/>
    <w:rsid w:val="00885B80"/>
    <w:rsid w:val="00885C30"/>
    <w:rsid w:val="00885E9B"/>
    <w:rsid w:val="00886627"/>
    <w:rsid w:val="008877F2"/>
    <w:rsid w:val="00892765"/>
    <w:rsid w:val="0089368E"/>
    <w:rsid w:val="00893C96"/>
    <w:rsid w:val="0089500A"/>
    <w:rsid w:val="00897C94"/>
    <w:rsid w:val="008A4B30"/>
    <w:rsid w:val="008A6FC6"/>
    <w:rsid w:val="008A7C12"/>
    <w:rsid w:val="008B03CE"/>
    <w:rsid w:val="008B19CF"/>
    <w:rsid w:val="008B529E"/>
    <w:rsid w:val="008C01BA"/>
    <w:rsid w:val="008C17FB"/>
    <w:rsid w:val="008C70BB"/>
    <w:rsid w:val="008D1B00"/>
    <w:rsid w:val="008D46F1"/>
    <w:rsid w:val="008D57B8"/>
    <w:rsid w:val="008D727E"/>
    <w:rsid w:val="008E03FC"/>
    <w:rsid w:val="008E4039"/>
    <w:rsid w:val="008E510B"/>
    <w:rsid w:val="008E71BE"/>
    <w:rsid w:val="008F1A25"/>
    <w:rsid w:val="008F768B"/>
    <w:rsid w:val="00902B13"/>
    <w:rsid w:val="00910F68"/>
    <w:rsid w:val="00911941"/>
    <w:rsid w:val="009157F0"/>
    <w:rsid w:val="0092024D"/>
    <w:rsid w:val="00923A5D"/>
    <w:rsid w:val="00925146"/>
    <w:rsid w:val="00925F0F"/>
    <w:rsid w:val="00931BF2"/>
    <w:rsid w:val="00932F6B"/>
    <w:rsid w:val="009444F0"/>
    <w:rsid w:val="009468BC"/>
    <w:rsid w:val="00947FAE"/>
    <w:rsid w:val="0095527E"/>
    <w:rsid w:val="00956D6A"/>
    <w:rsid w:val="009616DF"/>
    <w:rsid w:val="0096542F"/>
    <w:rsid w:val="00967FA7"/>
    <w:rsid w:val="00971645"/>
    <w:rsid w:val="00976226"/>
    <w:rsid w:val="00977919"/>
    <w:rsid w:val="00980091"/>
    <w:rsid w:val="00981822"/>
    <w:rsid w:val="00983000"/>
    <w:rsid w:val="00985F59"/>
    <w:rsid w:val="009870FA"/>
    <w:rsid w:val="009921C3"/>
    <w:rsid w:val="0099551D"/>
    <w:rsid w:val="00996178"/>
    <w:rsid w:val="009972CB"/>
    <w:rsid w:val="009A0514"/>
    <w:rsid w:val="009A5897"/>
    <w:rsid w:val="009A5F24"/>
    <w:rsid w:val="009B0B3E"/>
    <w:rsid w:val="009B1886"/>
    <w:rsid w:val="009B1913"/>
    <w:rsid w:val="009B6657"/>
    <w:rsid w:val="009B6966"/>
    <w:rsid w:val="009B6C6B"/>
    <w:rsid w:val="009C369F"/>
    <w:rsid w:val="009C6B88"/>
    <w:rsid w:val="009D0EB5"/>
    <w:rsid w:val="009D14F9"/>
    <w:rsid w:val="009D2B74"/>
    <w:rsid w:val="009D63FF"/>
    <w:rsid w:val="009E175D"/>
    <w:rsid w:val="009E3CC2"/>
    <w:rsid w:val="009E5A0B"/>
    <w:rsid w:val="009E6468"/>
    <w:rsid w:val="009E741B"/>
    <w:rsid w:val="009F06BD"/>
    <w:rsid w:val="009F2A4D"/>
    <w:rsid w:val="009F5348"/>
    <w:rsid w:val="00A00828"/>
    <w:rsid w:val="00A03290"/>
    <w:rsid w:val="00A0387E"/>
    <w:rsid w:val="00A05BFD"/>
    <w:rsid w:val="00A07490"/>
    <w:rsid w:val="00A10655"/>
    <w:rsid w:val="00A11456"/>
    <w:rsid w:val="00A12B64"/>
    <w:rsid w:val="00A22C38"/>
    <w:rsid w:val="00A25193"/>
    <w:rsid w:val="00A263AD"/>
    <w:rsid w:val="00A26E80"/>
    <w:rsid w:val="00A31AE8"/>
    <w:rsid w:val="00A3362F"/>
    <w:rsid w:val="00A3739D"/>
    <w:rsid w:val="00A37AB7"/>
    <w:rsid w:val="00A37DDA"/>
    <w:rsid w:val="00A42BFF"/>
    <w:rsid w:val="00A45005"/>
    <w:rsid w:val="00A511F0"/>
    <w:rsid w:val="00A567EE"/>
    <w:rsid w:val="00A630EF"/>
    <w:rsid w:val="00A63885"/>
    <w:rsid w:val="00A70588"/>
    <w:rsid w:val="00A70DD8"/>
    <w:rsid w:val="00A71E07"/>
    <w:rsid w:val="00A72C33"/>
    <w:rsid w:val="00A75BDC"/>
    <w:rsid w:val="00A76790"/>
    <w:rsid w:val="00A82FB0"/>
    <w:rsid w:val="00A85D0C"/>
    <w:rsid w:val="00A8710C"/>
    <w:rsid w:val="00A922D6"/>
    <w:rsid w:val="00A925EC"/>
    <w:rsid w:val="00A929AA"/>
    <w:rsid w:val="00A92B6B"/>
    <w:rsid w:val="00A93188"/>
    <w:rsid w:val="00AA541E"/>
    <w:rsid w:val="00AA7F68"/>
    <w:rsid w:val="00AB0903"/>
    <w:rsid w:val="00AB203C"/>
    <w:rsid w:val="00AB6D08"/>
    <w:rsid w:val="00AC046E"/>
    <w:rsid w:val="00AC340B"/>
    <w:rsid w:val="00AD00A5"/>
    <w:rsid w:val="00AD0DA4"/>
    <w:rsid w:val="00AD3B7F"/>
    <w:rsid w:val="00AD4169"/>
    <w:rsid w:val="00AD697D"/>
    <w:rsid w:val="00AD78D8"/>
    <w:rsid w:val="00AE0EEE"/>
    <w:rsid w:val="00AE25C6"/>
    <w:rsid w:val="00AE306C"/>
    <w:rsid w:val="00AF28C1"/>
    <w:rsid w:val="00AF3BDA"/>
    <w:rsid w:val="00B00669"/>
    <w:rsid w:val="00B02EF1"/>
    <w:rsid w:val="00B07C97"/>
    <w:rsid w:val="00B11C67"/>
    <w:rsid w:val="00B14257"/>
    <w:rsid w:val="00B156BB"/>
    <w:rsid w:val="00B15754"/>
    <w:rsid w:val="00B16002"/>
    <w:rsid w:val="00B2046E"/>
    <w:rsid w:val="00B20E8B"/>
    <w:rsid w:val="00B22BDA"/>
    <w:rsid w:val="00B257E1"/>
    <w:rsid w:val="00B2599A"/>
    <w:rsid w:val="00B26827"/>
    <w:rsid w:val="00B27AC4"/>
    <w:rsid w:val="00B343CC"/>
    <w:rsid w:val="00B405C1"/>
    <w:rsid w:val="00B433E8"/>
    <w:rsid w:val="00B5084A"/>
    <w:rsid w:val="00B559C6"/>
    <w:rsid w:val="00B606A1"/>
    <w:rsid w:val="00B614F7"/>
    <w:rsid w:val="00B61B26"/>
    <w:rsid w:val="00B65E6B"/>
    <w:rsid w:val="00B675B2"/>
    <w:rsid w:val="00B75962"/>
    <w:rsid w:val="00B7618A"/>
    <w:rsid w:val="00B81261"/>
    <w:rsid w:val="00B8223E"/>
    <w:rsid w:val="00B832AE"/>
    <w:rsid w:val="00B85287"/>
    <w:rsid w:val="00B86678"/>
    <w:rsid w:val="00B92F9B"/>
    <w:rsid w:val="00B941B3"/>
    <w:rsid w:val="00B95B1F"/>
    <w:rsid w:val="00B96513"/>
    <w:rsid w:val="00BA142D"/>
    <w:rsid w:val="00BA1D47"/>
    <w:rsid w:val="00BA43BB"/>
    <w:rsid w:val="00BA66F0"/>
    <w:rsid w:val="00BA6C0C"/>
    <w:rsid w:val="00BB2239"/>
    <w:rsid w:val="00BB2AE7"/>
    <w:rsid w:val="00BB3ECF"/>
    <w:rsid w:val="00BB6464"/>
    <w:rsid w:val="00BC1BB8"/>
    <w:rsid w:val="00BC2AB4"/>
    <w:rsid w:val="00BC58A8"/>
    <w:rsid w:val="00BC7C54"/>
    <w:rsid w:val="00BD7FE1"/>
    <w:rsid w:val="00BE37CA"/>
    <w:rsid w:val="00BE6144"/>
    <w:rsid w:val="00BE635A"/>
    <w:rsid w:val="00BF17E9"/>
    <w:rsid w:val="00BF1A45"/>
    <w:rsid w:val="00BF2ABB"/>
    <w:rsid w:val="00BF5099"/>
    <w:rsid w:val="00BF728A"/>
    <w:rsid w:val="00C0161B"/>
    <w:rsid w:val="00C03322"/>
    <w:rsid w:val="00C05D03"/>
    <w:rsid w:val="00C10B5E"/>
    <w:rsid w:val="00C10F10"/>
    <w:rsid w:val="00C11341"/>
    <w:rsid w:val="00C1424B"/>
    <w:rsid w:val="00C142A3"/>
    <w:rsid w:val="00C15D4D"/>
    <w:rsid w:val="00C175DC"/>
    <w:rsid w:val="00C209E0"/>
    <w:rsid w:val="00C26F6F"/>
    <w:rsid w:val="00C30171"/>
    <w:rsid w:val="00C309D8"/>
    <w:rsid w:val="00C34372"/>
    <w:rsid w:val="00C3489D"/>
    <w:rsid w:val="00C42C6C"/>
    <w:rsid w:val="00C43519"/>
    <w:rsid w:val="00C44011"/>
    <w:rsid w:val="00C45263"/>
    <w:rsid w:val="00C46BCB"/>
    <w:rsid w:val="00C51537"/>
    <w:rsid w:val="00C5272D"/>
    <w:rsid w:val="00C52BC3"/>
    <w:rsid w:val="00C53F61"/>
    <w:rsid w:val="00C5542B"/>
    <w:rsid w:val="00C61AFA"/>
    <w:rsid w:val="00C61D64"/>
    <w:rsid w:val="00C62099"/>
    <w:rsid w:val="00C62A34"/>
    <w:rsid w:val="00C64EA3"/>
    <w:rsid w:val="00C72867"/>
    <w:rsid w:val="00C75544"/>
    <w:rsid w:val="00C75E81"/>
    <w:rsid w:val="00C83BB6"/>
    <w:rsid w:val="00C86609"/>
    <w:rsid w:val="00C92B4C"/>
    <w:rsid w:val="00C954F6"/>
    <w:rsid w:val="00CA1C1F"/>
    <w:rsid w:val="00CA36A0"/>
    <w:rsid w:val="00CA6BC5"/>
    <w:rsid w:val="00CB3E2C"/>
    <w:rsid w:val="00CB49FF"/>
    <w:rsid w:val="00CB5630"/>
    <w:rsid w:val="00CC571B"/>
    <w:rsid w:val="00CC61CD"/>
    <w:rsid w:val="00CC6C02"/>
    <w:rsid w:val="00CC7270"/>
    <w:rsid w:val="00CC737B"/>
    <w:rsid w:val="00CD5011"/>
    <w:rsid w:val="00CE0A0E"/>
    <w:rsid w:val="00CE2696"/>
    <w:rsid w:val="00CE3A57"/>
    <w:rsid w:val="00CE640F"/>
    <w:rsid w:val="00CE76BC"/>
    <w:rsid w:val="00CF540E"/>
    <w:rsid w:val="00D02F07"/>
    <w:rsid w:val="00D04D38"/>
    <w:rsid w:val="00D15D88"/>
    <w:rsid w:val="00D20C00"/>
    <w:rsid w:val="00D22F7E"/>
    <w:rsid w:val="00D24A3B"/>
    <w:rsid w:val="00D2738F"/>
    <w:rsid w:val="00D27504"/>
    <w:rsid w:val="00D27D49"/>
    <w:rsid w:val="00D27EBE"/>
    <w:rsid w:val="00D300B6"/>
    <w:rsid w:val="00D34861"/>
    <w:rsid w:val="00D36A49"/>
    <w:rsid w:val="00D471F3"/>
    <w:rsid w:val="00D47DC7"/>
    <w:rsid w:val="00D517C6"/>
    <w:rsid w:val="00D6245B"/>
    <w:rsid w:val="00D71D84"/>
    <w:rsid w:val="00D72464"/>
    <w:rsid w:val="00D72A57"/>
    <w:rsid w:val="00D7420C"/>
    <w:rsid w:val="00D768EB"/>
    <w:rsid w:val="00D81E17"/>
    <w:rsid w:val="00D82C50"/>
    <w:rsid w:val="00D82D1E"/>
    <w:rsid w:val="00D832D9"/>
    <w:rsid w:val="00D87E14"/>
    <w:rsid w:val="00D90F00"/>
    <w:rsid w:val="00D91544"/>
    <w:rsid w:val="00D92AC1"/>
    <w:rsid w:val="00D92E00"/>
    <w:rsid w:val="00D95457"/>
    <w:rsid w:val="00D96804"/>
    <w:rsid w:val="00D975C0"/>
    <w:rsid w:val="00DA5285"/>
    <w:rsid w:val="00DB191D"/>
    <w:rsid w:val="00DB4195"/>
    <w:rsid w:val="00DB4F91"/>
    <w:rsid w:val="00DB5A8D"/>
    <w:rsid w:val="00DB6D0A"/>
    <w:rsid w:val="00DB6DC9"/>
    <w:rsid w:val="00DC06BE"/>
    <w:rsid w:val="00DC1F0F"/>
    <w:rsid w:val="00DC3117"/>
    <w:rsid w:val="00DC4E2A"/>
    <w:rsid w:val="00DC5DD9"/>
    <w:rsid w:val="00DC6D2D"/>
    <w:rsid w:val="00DC7AC2"/>
    <w:rsid w:val="00DD4E59"/>
    <w:rsid w:val="00DD5271"/>
    <w:rsid w:val="00DD74A2"/>
    <w:rsid w:val="00DE33B5"/>
    <w:rsid w:val="00DE46EE"/>
    <w:rsid w:val="00DE5E18"/>
    <w:rsid w:val="00DF0487"/>
    <w:rsid w:val="00DF5EA4"/>
    <w:rsid w:val="00E02681"/>
    <w:rsid w:val="00E02792"/>
    <w:rsid w:val="00E034D8"/>
    <w:rsid w:val="00E04178"/>
    <w:rsid w:val="00E04CC0"/>
    <w:rsid w:val="00E05B47"/>
    <w:rsid w:val="00E1348F"/>
    <w:rsid w:val="00E144C2"/>
    <w:rsid w:val="00E15816"/>
    <w:rsid w:val="00E160D5"/>
    <w:rsid w:val="00E16183"/>
    <w:rsid w:val="00E209D2"/>
    <w:rsid w:val="00E239FF"/>
    <w:rsid w:val="00E27D7B"/>
    <w:rsid w:val="00E30556"/>
    <w:rsid w:val="00E30981"/>
    <w:rsid w:val="00E33136"/>
    <w:rsid w:val="00E34D7C"/>
    <w:rsid w:val="00E3723D"/>
    <w:rsid w:val="00E37AAD"/>
    <w:rsid w:val="00E41552"/>
    <w:rsid w:val="00E43090"/>
    <w:rsid w:val="00E4358D"/>
    <w:rsid w:val="00E44C89"/>
    <w:rsid w:val="00E457A6"/>
    <w:rsid w:val="00E54F9E"/>
    <w:rsid w:val="00E60C24"/>
    <w:rsid w:val="00E61BA2"/>
    <w:rsid w:val="00E62588"/>
    <w:rsid w:val="00E63864"/>
    <w:rsid w:val="00E6403F"/>
    <w:rsid w:val="00E73048"/>
    <w:rsid w:val="00E75451"/>
    <w:rsid w:val="00E75EA9"/>
    <w:rsid w:val="00E76AD6"/>
    <w:rsid w:val="00E770C4"/>
    <w:rsid w:val="00E84C5A"/>
    <w:rsid w:val="00E861DB"/>
    <w:rsid w:val="00E86ACD"/>
    <w:rsid w:val="00E908F1"/>
    <w:rsid w:val="00E92A36"/>
    <w:rsid w:val="00E93406"/>
    <w:rsid w:val="00E956C5"/>
    <w:rsid w:val="00E95C39"/>
    <w:rsid w:val="00EA2C39"/>
    <w:rsid w:val="00EA50B5"/>
    <w:rsid w:val="00EB0A3C"/>
    <w:rsid w:val="00EB0A96"/>
    <w:rsid w:val="00EB2C61"/>
    <w:rsid w:val="00EB77F9"/>
    <w:rsid w:val="00EC378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256"/>
    <w:rsid w:val="00EF49A8"/>
    <w:rsid w:val="00EF7859"/>
    <w:rsid w:val="00F014DA"/>
    <w:rsid w:val="00F02591"/>
    <w:rsid w:val="00F03A53"/>
    <w:rsid w:val="00F03B11"/>
    <w:rsid w:val="00F15467"/>
    <w:rsid w:val="00F15F66"/>
    <w:rsid w:val="00F268E4"/>
    <w:rsid w:val="00F26B7E"/>
    <w:rsid w:val="00F27A19"/>
    <w:rsid w:val="00F30AE1"/>
    <w:rsid w:val="00F42E1F"/>
    <w:rsid w:val="00F558AC"/>
    <w:rsid w:val="00F568F6"/>
    <w:rsid w:val="00F5696E"/>
    <w:rsid w:val="00F6053A"/>
    <w:rsid w:val="00F60EFF"/>
    <w:rsid w:val="00F66295"/>
    <w:rsid w:val="00F66396"/>
    <w:rsid w:val="00F67ACD"/>
    <w:rsid w:val="00F67D2D"/>
    <w:rsid w:val="00F724EC"/>
    <w:rsid w:val="00F858F2"/>
    <w:rsid w:val="00F860CC"/>
    <w:rsid w:val="00F86789"/>
    <w:rsid w:val="00F90FAB"/>
    <w:rsid w:val="00F93327"/>
    <w:rsid w:val="00F936D1"/>
    <w:rsid w:val="00F94398"/>
    <w:rsid w:val="00F95CEF"/>
    <w:rsid w:val="00F962AC"/>
    <w:rsid w:val="00FA7FB7"/>
    <w:rsid w:val="00FB2B56"/>
    <w:rsid w:val="00FB55D5"/>
    <w:rsid w:val="00FC12BF"/>
    <w:rsid w:val="00FC2C60"/>
    <w:rsid w:val="00FC79A1"/>
    <w:rsid w:val="00FD251E"/>
    <w:rsid w:val="00FD3E6F"/>
    <w:rsid w:val="00FD51B9"/>
    <w:rsid w:val="00FD5849"/>
    <w:rsid w:val="00FD76DF"/>
    <w:rsid w:val="00FE03E4"/>
    <w:rsid w:val="00FE0651"/>
    <w:rsid w:val="00FE2A39"/>
    <w:rsid w:val="00FE37C3"/>
    <w:rsid w:val="00FF39CF"/>
    <w:rsid w:val="00FF681A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A1533"/>
  <w15:docId w15:val="{02430085-F560-41DC-9A01-B36436E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000000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ED7D31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Bulit List -  Paragraph,CV text,Dot pt,F5 List Paragraph,FooterText,L,List Paragraph1,List Paragraph11,List Paragraph111,List Paragraph2,Main numbered paragraph,Medium Grid 1 - Accent 21,Recommendation,Table text,bullet point list,Bullet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000000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none" w:sz="0" w:space="0" w:color="auto"/>
        <w:insideV w:val="single" w:sz="4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it List -  Paragraph Char,CV text Char,Dot pt Char,F5 List Paragraph Char,FooterText Char,L Char,List Paragraph1 Char,List Paragraph11 Char,List Paragraph111 Char,List Paragraph2 Char,Main numbered paragraph Char,Table text Char"/>
    <w:link w:val="ListParagraph"/>
    <w:uiPriority w:val="34"/>
    <w:qFormat/>
    <w:locked/>
    <w:rsid w:val="00BB3ECF"/>
    <w:rPr>
      <w:rFonts w:ascii="Lato" w:eastAsiaTheme="minorEastAsia" w:hAnsi="Lato"/>
      <w:iCs/>
    </w:rPr>
  </w:style>
  <w:style w:type="character" w:customStyle="1" w:styleId="au-target">
    <w:name w:val="au-target"/>
    <w:basedOn w:val="DefaultParagraphFont"/>
    <w:rsid w:val="00886627"/>
  </w:style>
  <w:style w:type="character" w:customStyle="1" w:styleId="text-highlight">
    <w:name w:val="text-highlight"/>
    <w:basedOn w:val="DefaultParagraphFont"/>
    <w:rsid w:val="0088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Category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EF-4D06-9A65-9606264DE6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EF-4D06-9A65-9606264DE6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Emerging Artist</c:v>
                </c:pt>
                <c:pt idx="1">
                  <c:v>Established Artist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19-40B4-BF20-330902CF0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Applicant Region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9C-4378-BCEE-6333EF4F62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9C-4378-BCEE-6333EF4F62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9C-4378-BCEE-6333EF4F62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9C-4378-BCEE-6333EF4F62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9C-4378-BCEE-6333EF4F62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9C-4378-BCEE-6333EF4F62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Darwin, Palmerston, Litchfield</c:v>
                </c:pt>
                <c:pt idx="1">
                  <c:v>Central Australia</c:v>
                </c:pt>
                <c:pt idx="2">
                  <c:v>Top End</c:v>
                </c:pt>
                <c:pt idx="3">
                  <c:v>East Arnhem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0.86670000000000003</c:v>
                </c:pt>
                <c:pt idx="1">
                  <c:v>0.1333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9C-4378-BCEE-6333EF4F6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Artform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1C-4A74-AA74-DE6E62F48E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1C-4A74-AA74-DE6E62F48E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1C-4A74-AA74-DE6E62F48E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1C-4A74-AA74-DE6E62F48E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1C-4A74-AA74-DE6E62F48E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01C-4A74-AA74-DE6E62F48E6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01C-4A74-AA74-DE6E62F48E6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01C-4A74-AA74-DE6E62F48E66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1C-4A74-AA74-DE6E62F48E6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1C-4A74-AA74-DE6E62F48E6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01C-4A74-AA74-DE6E62F48E6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01C-4A74-AA74-DE6E62F48E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Theatre</c:v>
                </c:pt>
                <c:pt idx="1">
                  <c:v>Visual arts, craft and design</c:v>
                </c:pt>
                <c:pt idx="2">
                  <c:v>Dance</c:v>
                </c:pt>
                <c:pt idx="3">
                  <c:v>Music</c:v>
                </c:pt>
                <c:pt idx="4">
                  <c:v>Literature and writing</c:v>
                </c:pt>
                <c:pt idx="5">
                  <c:v>CACD</c:v>
                </c:pt>
                <c:pt idx="6">
                  <c:v>Circus and physical theatre</c:v>
                </c:pt>
                <c:pt idx="7">
                  <c:v>Cross art form (multi arts)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0.4</c:v>
                </c:pt>
                <c:pt idx="1">
                  <c:v>0.32</c:v>
                </c:pt>
                <c:pt idx="2">
                  <c:v>0.15</c:v>
                </c:pt>
                <c:pt idx="3">
                  <c:v>0.13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7-497C-ADC5-AFBDE20D93C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NTG theme new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A1D0E-AB44-4235-A36D-6492922D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Creative Fellowships and Residencies Awarded Grants Report</vt:lpstr>
    </vt:vector>
  </TitlesOfParts>
  <Company>People, Sport and Culture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Creative Fellowships and Residencies Awarded Grants Report</dc:title>
  <dc:creator>Northern Territory Government</dc:creator>
  <cp:lastModifiedBy>Darwin Dominic</cp:lastModifiedBy>
  <cp:revision>3</cp:revision>
  <cp:lastPrinted>2019-07-29T01:45:00Z</cp:lastPrinted>
  <dcterms:created xsi:type="dcterms:W3CDTF">2025-01-28T06:17:00Z</dcterms:created>
  <dcterms:modified xsi:type="dcterms:W3CDTF">2025-05-21T00:05:00Z</dcterms:modified>
</cp:coreProperties>
</file>