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5AA" w:rsidRDefault="000B15AA" w:rsidP="000B15AA">
      <w:pPr>
        <w:pStyle w:val="Heading1"/>
      </w:pPr>
      <w:r>
        <w:t>Records exempt from release on 1/1/2024</w:t>
      </w:r>
    </w:p>
    <w:tbl>
      <w:tblPr>
        <w:tblStyle w:val="NTGtable"/>
        <w:tblW w:w="0" w:type="auto"/>
        <w:tblLayout w:type="fixed"/>
        <w:tblLook w:val="04A0" w:firstRow="1" w:lastRow="0" w:firstColumn="1" w:lastColumn="0" w:noHBand="0" w:noVBand="1"/>
      </w:tblPr>
      <w:tblGrid>
        <w:gridCol w:w="3681"/>
        <w:gridCol w:w="7371"/>
        <w:gridCol w:w="4188"/>
      </w:tblGrid>
      <w:tr w:rsidR="004D377F" w:rsidTr="00937A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681" w:type="dxa"/>
          </w:tcPr>
          <w:p w:rsidR="004D377F" w:rsidRDefault="004D377F" w:rsidP="001051F4">
            <w:r w:rsidRPr="001972E8">
              <w:rPr>
                <w:szCs w:val="22"/>
              </w:rPr>
              <w:t>Volume, Meeting, Sub</w:t>
            </w:r>
            <w:r>
              <w:rPr>
                <w:szCs w:val="22"/>
              </w:rPr>
              <w:t>mission and Decision numbers  and</w:t>
            </w:r>
            <w:r w:rsidRPr="001972E8">
              <w:rPr>
                <w:szCs w:val="22"/>
              </w:rPr>
              <w:t xml:space="preserve"> </w:t>
            </w:r>
            <w:r>
              <w:rPr>
                <w:szCs w:val="22"/>
              </w:rPr>
              <w:t>D</w:t>
            </w:r>
            <w:r w:rsidRPr="001972E8">
              <w:rPr>
                <w:szCs w:val="22"/>
              </w:rPr>
              <w:t xml:space="preserve">ate </w:t>
            </w:r>
          </w:p>
        </w:tc>
        <w:tc>
          <w:tcPr>
            <w:tcW w:w="7371" w:type="dxa"/>
          </w:tcPr>
          <w:p w:rsidR="004D377F" w:rsidRDefault="004D377F" w:rsidP="001051F4">
            <w:pPr>
              <w:cnfStyle w:val="100000000000" w:firstRow="1" w:lastRow="0" w:firstColumn="0" w:lastColumn="0" w:oddVBand="0" w:evenVBand="0" w:oddHBand="0" w:evenHBand="0" w:firstRowFirstColumn="0" w:firstRowLastColumn="0" w:lastRowFirstColumn="0" w:lastRowLastColumn="0"/>
            </w:pPr>
            <w:r w:rsidRPr="001972E8">
              <w:rPr>
                <w:szCs w:val="22"/>
              </w:rPr>
              <w:t>Description and Purpose</w:t>
            </w:r>
          </w:p>
        </w:tc>
        <w:tc>
          <w:tcPr>
            <w:tcW w:w="4188" w:type="dxa"/>
          </w:tcPr>
          <w:p w:rsidR="004D377F" w:rsidRDefault="004D377F" w:rsidP="001051F4">
            <w:pPr>
              <w:cnfStyle w:val="100000000000" w:firstRow="1" w:lastRow="0" w:firstColumn="0" w:lastColumn="0" w:oddVBand="0" w:evenVBand="0" w:oddHBand="0" w:evenHBand="0" w:firstRowFirstColumn="0" w:firstRowLastColumn="0" w:lastRowFirstColumn="0" w:lastRowLastColumn="0"/>
            </w:pPr>
            <w:r w:rsidRPr="001972E8">
              <w:rPr>
                <w:szCs w:val="22"/>
              </w:rPr>
              <w:t>R</w:t>
            </w:r>
            <w:r>
              <w:rPr>
                <w:szCs w:val="22"/>
              </w:rPr>
              <w:t>eason</w:t>
            </w:r>
            <w:r w:rsidRPr="001972E8">
              <w:rPr>
                <w:szCs w:val="22"/>
              </w:rPr>
              <w:t xml:space="preserve"> why record is exempt from being opened on 1 Jan</w:t>
            </w:r>
            <w:r>
              <w:rPr>
                <w:szCs w:val="22"/>
              </w:rPr>
              <w:t>uary</w:t>
            </w:r>
            <w:r w:rsidRPr="001972E8">
              <w:rPr>
                <w:szCs w:val="22"/>
              </w:rPr>
              <w:t xml:space="preserve"> 202</w:t>
            </w:r>
            <w:r>
              <w:rPr>
                <w:szCs w:val="22"/>
              </w:rPr>
              <w:t>4</w:t>
            </w:r>
            <w:r w:rsidRPr="001972E8">
              <w:rPr>
                <w:szCs w:val="22"/>
              </w:rPr>
              <w:t xml:space="preserve"> and review date</w:t>
            </w:r>
          </w:p>
        </w:tc>
      </w:tr>
      <w:tr w:rsidR="006D47CE" w:rsidRPr="00131FE8"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D47CE" w:rsidRPr="003A22EB" w:rsidRDefault="006D47CE"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404</w:t>
            </w:r>
          </w:p>
          <w:p w:rsidR="006D47CE" w:rsidRPr="003A22EB" w:rsidRDefault="006D47CE"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604</w:t>
            </w:r>
          </w:p>
          <w:p w:rsidR="006D47CE" w:rsidRPr="003A22EB" w:rsidRDefault="006D47CE"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29/1/1993</w:t>
            </w:r>
          </w:p>
          <w:p w:rsidR="006D47CE" w:rsidRPr="003A22EB" w:rsidRDefault="006D47CE"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6446</w:t>
            </w:r>
          </w:p>
          <w:p w:rsidR="006D47CE" w:rsidRPr="003A22EB" w:rsidRDefault="006D47CE"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7624</w:t>
            </w:r>
            <w:r>
              <w:rPr>
                <w:rFonts w:asciiTheme="minorHAnsi" w:hAnsiTheme="minorHAnsi"/>
                <w:color w:val="1F1F5F"/>
                <w:sz w:val="22"/>
                <w:szCs w:val="22"/>
              </w:rPr>
              <w:t>*</w:t>
            </w:r>
          </w:p>
        </w:tc>
        <w:tc>
          <w:tcPr>
            <w:tcW w:w="7371" w:type="dxa"/>
          </w:tcPr>
          <w:p w:rsidR="006D47CE" w:rsidRPr="00145A6F" w:rsidRDefault="006D47CE"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145A6F">
              <w:rPr>
                <w:rFonts w:asciiTheme="minorHAnsi" w:hAnsiTheme="minorHAnsi" w:cs="Arial"/>
                <w:b/>
                <w:color w:val="1F1F5F"/>
                <w:szCs w:val="22"/>
              </w:rPr>
              <w:t xml:space="preserve">Budget Review </w:t>
            </w:r>
            <w:r>
              <w:rPr>
                <w:rFonts w:asciiTheme="minorHAnsi" w:hAnsiTheme="minorHAnsi" w:cs="Arial"/>
                <w:b/>
                <w:color w:val="1F1F5F"/>
                <w:szCs w:val="22"/>
              </w:rPr>
              <w:t>a</w:t>
            </w:r>
            <w:r w:rsidRPr="00145A6F">
              <w:rPr>
                <w:rFonts w:asciiTheme="minorHAnsi" w:hAnsiTheme="minorHAnsi" w:cs="Arial"/>
                <w:b/>
                <w:color w:val="1F1F5F"/>
                <w:szCs w:val="22"/>
              </w:rPr>
              <w:t>nd Forward Estimates</w:t>
            </w:r>
          </w:p>
          <w:p w:rsidR="006D47CE" w:rsidRPr="00145A6F" w:rsidRDefault="006D47CE"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145A6F">
              <w:rPr>
                <w:rFonts w:asciiTheme="minorHAnsi" w:hAnsiTheme="minorHAnsi" w:cs="Arial"/>
                <w:color w:val="1F1F5F"/>
                <w:szCs w:val="22"/>
              </w:rPr>
              <w:t>To approve the revised Budget for 1992/93 and Forward Estimates for 1993/94, 1994/95 and 1995/96.</w:t>
            </w:r>
          </w:p>
        </w:tc>
        <w:tc>
          <w:tcPr>
            <w:tcW w:w="4188" w:type="dxa"/>
          </w:tcPr>
          <w:p w:rsidR="006D47CE" w:rsidRPr="00145A6F" w:rsidRDefault="006D47CE"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145A6F">
              <w:rPr>
                <w:rFonts w:asciiTheme="minorHAnsi" w:hAnsiTheme="minorHAnsi"/>
                <w:b/>
                <w:color w:val="1F1F5F"/>
                <w:szCs w:val="22"/>
              </w:rPr>
              <w:t xml:space="preserve">Reasons:  </w:t>
            </w:r>
          </w:p>
          <w:p w:rsidR="006D47CE" w:rsidRPr="00145A6F" w:rsidRDefault="006D47CE"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Pr>
                <w:rFonts w:asciiTheme="minorHAnsi" w:hAnsiTheme="minorHAnsi"/>
                <w:color w:val="1F1F5F"/>
                <w:szCs w:val="22"/>
              </w:rPr>
              <w:t xml:space="preserve">Legal advice, </w:t>
            </w:r>
            <w:r w:rsidRPr="00145A6F">
              <w:rPr>
                <w:rFonts w:asciiTheme="minorHAnsi" w:hAnsiTheme="minorHAnsi"/>
                <w:color w:val="1F1F5F"/>
                <w:szCs w:val="22"/>
              </w:rPr>
              <w:t>Commercial-in-Confidence material</w:t>
            </w:r>
            <w:r>
              <w:rPr>
                <w:rFonts w:asciiTheme="minorHAnsi" w:hAnsiTheme="minorHAnsi"/>
                <w:color w:val="1F1F5F"/>
                <w:szCs w:val="22"/>
              </w:rPr>
              <w:t xml:space="preserve">, and </w:t>
            </w:r>
            <w:r w:rsidRPr="00145A6F">
              <w:rPr>
                <w:rFonts w:asciiTheme="minorHAnsi" w:hAnsiTheme="minorHAnsi"/>
                <w:color w:val="1F1F5F"/>
                <w:szCs w:val="22"/>
              </w:rPr>
              <w:t>Ongoing confidentiality obligations o</w:t>
            </w:r>
            <w:r>
              <w:rPr>
                <w:rFonts w:asciiTheme="minorHAnsi" w:hAnsiTheme="minorHAnsi"/>
                <w:color w:val="1F1F5F"/>
                <w:szCs w:val="22"/>
              </w:rPr>
              <w:t>n the part of the NT Government</w:t>
            </w:r>
          </w:p>
          <w:p w:rsidR="006D47CE" w:rsidRPr="00145A6F" w:rsidRDefault="006D47CE"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145A6F">
              <w:rPr>
                <w:rFonts w:asciiTheme="minorHAnsi" w:hAnsiTheme="minorHAnsi"/>
                <w:b/>
                <w:color w:val="1F1F5F"/>
                <w:szCs w:val="22"/>
              </w:rPr>
              <w:t xml:space="preserve">Access Review Date:  </w:t>
            </w:r>
            <w:r w:rsidRPr="00145A6F">
              <w:rPr>
                <w:rFonts w:asciiTheme="minorHAnsi" w:hAnsiTheme="minorHAnsi"/>
                <w:color w:val="1F1F5F"/>
                <w:szCs w:val="22"/>
              </w:rPr>
              <w:t>1/1/2039</w:t>
            </w:r>
          </w:p>
        </w:tc>
      </w:tr>
      <w:tr w:rsidR="006D47CE" w:rsidRPr="00131FE8"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D47CE" w:rsidRPr="003A22EB" w:rsidRDefault="006D47CE"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405</w:t>
            </w:r>
          </w:p>
          <w:p w:rsidR="006D47CE" w:rsidRPr="003A22EB" w:rsidRDefault="006D47CE"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607</w:t>
            </w:r>
          </w:p>
          <w:p w:rsidR="006D47CE" w:rsidRPr="003A22EB" w:rsidRDefault="006D47CE"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16/2/1993</w:t>
            </w:r>
          </w:p>
          <w:p w:rsidR="006D47CE" w:rsidRPr="003A22EB" w:rsidRDefault="006D47CE"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6463</w:t>
            </w:r>
          </w:p>
          <w:p w:rsidR="006D47CE" w:rsidRPr="003A22EB" w:rsidRDefault="006D47CE"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7642</w:t>
            </w:r>
            <w:r>
              <w:rPr>
                <w:rFonts w:asciiTheme="minorHAnsi" w:hAnsiTheme="minorHAnsi"/>
                <w:color w:val="1F1F5F"/>
                <w:sz w:val="22"/>
                <w:szCs w:val="22"/>
              </w:rPr>
              <w:t>*</w:t>
            </w:r>
          </w:p>
        </w:tc>
        <w:tc>
          <w:tcPr>
            <w:tcW w:w="7371" w:type="dxa"/>
          </w:tcPr>
          <w:p w:rsidR="00FD7806" w:rsidRPr="00146D07" w:rsidRDefault="00FD7806"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i/>
                <w:color w:val="1F1F5F"/>
                <w:szCs w:val="22"/>
              </w:rPr>
            </w:pPr>
            <w:r w:rsidRPr="00146D07">
              <w:rPr>
                <w:rFonts w:asciiTheme="minorHAnsi" w:hAnsiTheme="minorHAnsi" w:cs="Arial"/>
                <w:b/>
                <w:i/>
                <w:color w:val="1F1F5F"/>
                <w:szCs w:val="22"/>
              </w:rPr>
              <w:t>N</w:t>
            </w:r>
            <w:r>
              <w:rPr>
                <w:rFonts w:asciiTheme="minorHAnsi" w:hAnsiTheme="minorHAnsi" w:cs="Arial"/>
                <w:b/>
                <w:i/>
                <w:color w:val="1F1F5F"/>
                <w:szCs w:val="22"/>
              </w:rPr>
              <w:t>T</w:t>
            </w:r>
            <w:r w:rsidRPr="00146D07">
              <w:rPr>
                <w:rFonts w:asciiTheme="minorHAnsi" w:hAnsiTheme="minorHAnsi" w:cs="Arial"/>
                <w:b/>
                <w:color w:val="1F1F5F"/>
                <w:szCs w:val="22"/>
              </w:rPr>
              <w:t xml:space="preserve"> </w:t>
            </w:r>
            <w:r w:rsidRPr="00146D07">
              <w:rPr>
                <w:rFonts w:asciiTheme="minorHAnsi" w:hAnsiTheme="minorHAnsi" w:cs="Arial"/>
                <w:b/>
                <w:i/>
                <w:color w:val="1F1F5F"/>
                <w:szCs w:val="22"/>
              </w:rPr>
              <w:t xml:space="preserve">Adoption </w:t>
            </w:r>
            <w:r>
              <w:rPr>
                <w:rFonts w:asciiTheme="minorHAnsi" w:hAnsiTheme="minorHAnsi" w:cs="Arial"/>
                <w:b/>
                <w:i/>
                <w:color w:val="1F1F5F"/>
                <w:szCs w:val="22"/>
              </w:rPr>
              <w:t>o</w:t>
            </w:r>
            <w:r w:rsidRPr="00146D07">
              <w:rPr>
                <w:rFonts w:asciiTheme="minorHAnsi" w:hAnsiTheme="minorHAnsi" w:cs="Arial"/>
                <w:b/>
                <w:i/>
                <w:color w:val="1F1F5F"/>
                <w:szCs w:val="22"/>
              </w:rPr>
              <w:t>f Children Act</w:t>
            </w:r>
          </w:p>
          <w:p w:rsidR="00FD7806" w:rsidRPr="00146D07" w:rsidRDefault="00FD7806"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146D07">
              <w:rPr>
                <w:rFonts w:asciiTheme="minorHAnsi" w:hAnsiTheme="minorHAnsi" w:cs="Arial"/>
                <w:color w:val="1F1F5F"/>
                <w:szCs w:val="22"/>
              </w:rPr>
              <w:t xml:space="preserve">To approve the drafting of a bill for enactment of a new </w:t>
            </w:r>
            <w:r w:rsidRPr="00146D07">
              <w:rPr>
                <w:rFonts w:asciiTheme="minorHAnsi" w:hAnsiTheme="minorHAnsi" w:cs="Arial"/>
                <w:i/>
                <w:color w:val="1F1F5F"/>
                <w:szCs w:val="22"/>
              </w:rPr>
              <w:t xml:space="preserve">Northern Territory Adoption of Children Act, </w:t>
            </w:r>
            <w:r w:rsidRPr="00146D07">
              <w:rPr>
                <w:rFonts w:asciiTheme="minorHAnsi" w:hAnsiTheme="minorHAnsi" w:cs="Arial"/>
                <w:color w:val="1F1F5F"/>
                <w:szCs w:val="22"/>
              </w:rPr>
              <w:t>providing for:</w:t>
            </w:r>
          </w:p>
          <w:p w:rsidR="00FD7806" w:rsidRPr="00146D07" w:rsidRDefault="00FD7806" w:rsidP="001051F4">
            <w:pPr>
              <w:pStyle w:val="ListParagraph"/>
              <w:numPr>
                <w:ilvl w:val="0"/>
                <w:numId w:val="19"/>
              </w:numPr>
              <w:spacing w:before="120"/>
              <w:ind w:left="429" w:hanging="425"/>
              <w:cnfStyle w:val="000000010000" w:firstRow="0" w:lastRow="0" w:firstColumn="0" w:lastColumn="0" w:oddVBand="0" w:evenVBand="0" w:oddHBand="0" w:evenHBand="1" w:firstRowFirstColumn="0" w:firstRowLastColumn="0" w:lastRowFirstColumn="0" w:lastRowLastColumn="0"/>
              <w:rPr>
                <w:rFonts w:asciiTheme="minorHAnsi" w:hAnsiTheme="minorHAnsi" w:cs="Helv"/>
                <w:color w:val="1F1F5F"/>
                <w:szCs w:val="22"/>
              </w:rPr>
            </w:pPr>
            <w:r w:rsidRPr="00146D07">
              <w:rPr>
                <w:rFonts w:asciiTheme="minorHAnsi" w:hAnsiTheme="minorHAnsi" w:cs="Helv"/>
                <w:color w:val="1F1F5F"/>
                <w:szCs w:val="22"/>
              </w:rPr>
              <w:t>previously restricted information to be accessible to parties to adoption proceedings;</w:t>
            </w:r>
          </w:p>
          <w:p w:rsidR="00FD7806" w:rsidRPr="00146D07" w:rsidRDefault="00FD7806" w:rsidP="001051F4">
            <w:pPr>
              <w:pStyle w:val="ListParagraph"/>
              <w:numPr>
                <w:ilvl w:val="0"/>
                <w:numId w:val="19"/>
              </w:numPr>
              <w:spacing w:before="120"/>
              <w:ind w:left="429" w:hanging="425"/>
              <w:cnfStyle w:val="000000010000" w:firstRow="0" w:lastRow="0" w:firstColumn="0" w:lastColumn="0" w:oddVBand="0" w:evenVBand="0" w:oddHBand="0" w:evenHBand="1" w:firstRowFirstColumn="0" w:firstRowLastColumn="0" w:lastRowFirstColumn="0" w:lastRowLastColumn="0"/>
              <w:rPr>
                <w:rFonts w:asciiTheme="minorHAnsi" w:hAnsiTheme="minorHAnsi" w:cs="Helv"/>
                <w:color w:val="1F1F5F"/>
                <w:szCs w:val="22"/>
              </w:rPr>
            </w:pPr>
            <w:r w:rsidRPr="00146D07">
              <w:rPr>
                <w:rFonts w:asciiTheme="minorHAnsi" w:hAnsiTheme="minorHAnsi" w:cs="Helv"/>
                <w:color w:val="1F1F5F"/>
                <w:szCs w:val="22"/>
              </w:rPr>
              <w:t>jurisdiction adoption matters to be transferred from the Supreme Court to the Family Matters Court;</w:t>
            </w:r>
          </w:p>
          <w:p w:rsidR="00FD7806" w:rsidRPr="00146D07" w:rsidRDefault="00FD7806" w:rsidP="001051F4">
            <w:pPr>
              <w:pStyle w:val="ListParagraph"/>
              <w:numPr>
                <w:ilvl w:val="0"/>
                <w:numId w:val="19"/>
              </w:numPr>
              <w:spacing w:before="120"/>
              <w:ind w:left="429" w:hanging="425"/>
              <w:cnfStyle w:val="000000010000" w:firstRow="0" w:lastRow="0" w:firstColumn="0" w:lastColumn="0" w:oddVBand="0" w:evenVBand="0" w:oddHBand="0" w:evenHBand="1" w:firstRowFirstColumn="0" w:firstRowLastColumn="0" w:lastRowFirstColumn="0" w:lastRowLastColumn="0"/>
              <w:rPr>
                <w:rFonts w:asciiTheme="minorHAnsi" w:hAnsiTheme="minorHAnsi" w:cs="Helv"/>
                <w:color w:val="1F1F5F"/>
                <w:szCs w:val="22"/>
              </w:rPr>
            </w:pPr>
            <w:r w:rsidRPr="00146D07">
              <w:rPr>
                <w:rFonts w:asciiTheme="minorHAnsi" w:hAnsiTheme="minorHAnsi" w:cs="Helv"/>
                <w:color w:val="1F1F5F"/>
                <w:szCs w:val="22"/>
              </w:rPr>
              <w:t>the adoption of Aboriginal children to be subject to the provisions of the Aboriginal Placement Principle;</w:t>
            </w:r>
          </w:p>
          <w:p w:rsidR="00FD7806" w:rsidRPr="00146D07" w:rsidRDefault="00FD7806" w:rsidP="001051F4">
            <w:pPr>
              <w:pStyle w:val="ListParagraph"/>
              <w:numPr>
                <w:ilvl w:val="0"/>
                <w:numId w:val="19"/>
              </w:numPr>
              <w:spacing w:before="120"/>
              <w:ind w:left="429" w:hanging="425"/>
              <w:cnfStyle w:val="000000010000" w:firstRow="0" w:lastRow="0" w:firstColumn="0" w:lastColumn="0" w:oddVBand="0" w:evenVBand="0" w:oddHBand="0" w:evenHBand="1" w:firstRowFirstColumn="0" w:firstRowLastColumn="0" w:lastRowFirstColumn="0" w:lastRowLastColumn="0"/>
              <w:rPr>
                <w:rFonts w:asciiTheme="minorHAnsi" w:hAnsiTheme="minorHAnsi" w:cs="Helv"/>
                <w:color w:val="1F1F5F"/>
                <w:szCs w:val="22"/>
              </w:rPr>
            </w:pPr>
            <w:r w:rsidRPr="00146D07">
              <w:rPr>
                <w:rFonts w:asciiTheme="minorHAnsi" w:hAnsiTheme="minorHAnsi" w:cs="Helv"/>
                <w:color w:val="1F1F5F"/>
                <w:szCs w:val="22"/>
              </w:rPr>
              <w:t>applicants for step-parent or relative adoptions to be required to exhaust alternative guardianship options before Courts will approve adoptions;  and</w:t>
            </w:r>
          </w:p>
          <w:p w:rsidR="006D47CE" w:rsidRPr="00145A6F" w:rsidRDefault="00FD7806" w:rsidP="001051F4">
            <w:pPr>
              <w:pStyle w:val="ListParagraph"/>
              <w:numPr>
                <w:ilvl w:val="0"/>
                <w:numId w:val="19"/>
              </w:numPr>
              <w:spacing w:before="120"/>
              <w:ind w:left="429" w:hanging="425"/>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rPr>
            </w:pPr>
            <w:proofErr w:type="gramStart"/>
            <w:r w:rsidRPr="00146D07">
              <w:rPr>
                <w:rFonts w:asciiTheme="minorHAnsi" w:hAnsiTheme="minorHAnsi" w:cs="Helv"/>
                <w:color w:val="1F1F5F"/>
                <w:szCs w:val="22"/>
              </w:rPr>
              <w:t>relinquishing</w:t>
            </w:r>
            <w:proofErr w:type="gramEnd"/>
            <w:r w:rsidRPr="00146D07">
              <w:rPr>
                <w:rFonts w:asciiTheme="minorHAnsi" w:hAnsiTheme="minorHAnsi" w:cs="Helv"/>
                <w:color w:val="1F1F5F"/>
                <w:szCs w:val="22"/>
              </w:rPr>
              <w:t xml:space="preserve"> parents to have the option of participating in the selection of adoptive parents.</w:t>
            </w:r>
          </w:p>
        </w:tc>
        <w:tc>
          <w:tcPr>
            <w:tcW w:w="4188" w:type="dxa"/>
          </w:tcPr>
          <w:p w:rsidR="006D47CE" w:rsidRPr="00131FE8" w:rsidRDefault="006D47CE"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 xml:space="preserve">Reason:  </w:t>
            </w:r>
            <w:r w:rsidRPr="00131FE8">
              <w:rPr>
                <w:rFonts w:asciiTheme="minorHAnsi" w:hAnsiTheme="minorHAnsi"/>
                <w:color w:val="1F1F5F"/>
                <w:szCs w:val="22"/>
              </w:rPr>
              <w:t>Ongoing confidentiality obliga</w:t>
            </w:r>
            <w:r>
              <w:rPr>
                <w:rFonts w:asciiTheme="minorHAnsi" w:hAnsiTheme="minorHAnsi"/>
                <w:color w:val="1F1F5F"/>
                <w:szCs w:val="22"/>
              </w:rPr>
              <w:t>tions on the part of Government</w:t>
            </w:r>
          </w:p>
          <w:p w:rsidR="006D47CE" w:rsidRPr="00131FE8" w:rsidRDefault="006D47CE"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D47CE" w:rsidRPr="00145A6F" w:rsidRDefault="006D47CE"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C070CC" w:rsidRPr="00C070CC"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B23611" w:rsidRPr="00C070CC" w:rsidRDefault="00B23611" w:rsidP="001051F4">
            <w:pPr>
              <w:spacing w:before="80" w:after="80"/>
              <w:rPr>
                <w:rFonts w:asciiTheme="minorHAnsi" w:hAnsiTheme="minorHAnsi"/>
                <w:color w:val="1F1F5F"/>
                <w:szCs w:val="22"/>
              </w:rPr>
            </w:pPr>
            <w:r w:rsidRPr="00C070CC">
              <w:rPr>
                <w:rFonts w:asciiTheme="minorHAnsi" w:hAnsiTheme="minorHAnsi"/>
                <w:color w:val="1F1F5F"/>
                <w:szCs w:val="22"/>
              </w:rPr>
              <w:t xml:space="preserve">Volume </w:t>
            </w:r>
            <w:r w:rsidR="0091059B" w:rsidRPr="00C070CC">
              <w:rPr>
                <w:rFonts w:asciiTheme="minorHAnsi" w:hAnsiTheme="minorHAnsi"/>
                <w:color w:val="1F1F5F"/>
                <w:szCs w:val="22"/>
              </w:rPr>
              <w:t>405</w:t>
            </w:r>
          </w:p>
          <w:p w:rsidR="00B23611" w:rsidRPr="00C070CC" w:rsidRDefault="00B23611" w:rsidP="001051F4">
            <w:pPr>
              <w:spacing w:before="80" w:after="80"/>
              <w:rPr>
                <w:rFonts w:asciiTheme="minorHAnsi" w:hAnsiTheme="minorHAnsi"/>
                <w:color w:val="1F1F5F"/>
                <w:szCs w:val="22"/>
              </w:rPr>
            </w:pPr>
            <w:r w:rsidRPr="00C070CC">
              <w:rPr>
                <w:rFonts w:asciiTheme="minorHAnsi" w:hAnsiTheme="minorHAnsi"/>
                <w:color w:val="1F1F5F"/>
                <w:szCs w:val="22"/>
              </w:rPr>
              <w:t xml:space="preserve">Meeting no. </w:t>
            </w:r>
            <w:r w:rsidR="0091059B" w:rsidRPr="00C070CC">
              <w:rPr>
                <w:rFonts w:asciiTheme="minorHAnsi" w:hAnsiTheme="minorHAnsi"/>
                <w:color w:val="1F1F5F"/>
                <w:szCs w:val="22"/>
              </w:rPr>
              <w:t>607</w:t>
            </w:r>
          </w:p>
          <w:p w:rsidR="00B23611" w:rsidRPr="00C070CC" w:rsidRDefault="00B23611" w:rsidP="001051F4">
            <w:pPr>
              <w:spacing w:before="80" w:after="80"/>
              <w:rPr>
                <w:rFonts w:asciiTheme="minorHAnsi" w:hAnsiTheme="minorHAnsi"/>
                <w:color w:val="1F1F5F"/>
                <w:szCs w:val="22"/>
              </w:rPr>
            </w:pPr>
            <w:r w:rsidRPr="00C070CC">
              <w:rPr>
                <w:rFonts w:asciiTheme="minorHAnsi" w:hAnsiTheme="minorHAnsi"/>
                <w:color w:val="1F1F5F"/>
                <w:szCs w:val="22"/>
              </w:rPr>
              <w:t xml:space="preserve">Date of decision:  </w:t>
            </w:r>
            <w:r w:rsidR="0091059B" w:rsidRPr="00C070CC">
              <w:rPr>
                <w:rFonts w:asciiTheme="minorHAnsi" w:hAnsiTheme="minorHAnsi"/>
                <w:color w:val="1F1F5F"/>
                <w:szCs w:val="22"/>
              </w:rPr>
              <w:t>16/2/1993</w:t>
            </w:r>
          </w:p>
          <w:p w:rsidR="00B23611" w:rsidRPr="00C070CC" w:rsidRDefault="00B23611" w:rsidP="001051F4">
            <w:pPr>
              <w:spacing w:before="80" w:after="80"/>
              <w:rPr>
                <w:rFonts w:asciiTheme="minorHAnsi" w:hAnsiTheme="minorHAnsi"/>
                <w:color w:val="1F1F5F"/>
                <w:szCs w:val="22"/>
              </w:rPr>
            </w:pPr>
            <w:r w:rsidRPr="00C070CC">
              <w:rPr>
                <w:rFonts w:asciiTheme="minorHAnsi" w:hAnsiTheme="minorHAnsi"/>
                <w:color w:val="1F1F5F"/>
                <w:szCs w:val="22"/>
              </w:rPr>
              <w:t xml:space="preserve">Submission no.  </w:t>
            </w:r>
            <w:r w:rsidR="0091059B" w:rsidRPr="00C070CC">
              <w:rPr>
                <w:rFonts w:asciiTheme="minorHAnsi" w:hAnsiTheme="minorHAnsi"/>
                <w:color w:val="1F1F5F"/>
                <w:szCs w:val="22"/>
              </w:rPr>
              <w:t>6464</w:t>
            </w:r>
          </w:p>
          <w:p w:rsidR="00B23611" w:rsidRPr="00C070CC" w:rsidRDefault="00B23611" w:rsidP="001051F4">
            <w:pPr>
              <w:spacing w:before="80" w:after="80"/>
              <w:rPr>
                <w:rFonts w:asciiTheme="minorHAnsi" w:hAnsiTheme="minorHAnsi"/>
                <w:color w:val="1F1F5F"/>
                <w:szCs w:val="22"/>
              </w:rPr>
            </w:pPr>
            <w:r w:rsidRPr="00C070CC">
              <w:rPr>
                <w:rFonts w:asciiTheme="minorHAnsi" w:hAnsiTheme="minorHAnsi"/>
                <w:color w:val="1F1F5F"/>
                <w:szCs w:val="22"/>
              </w:rPr>
              <w:t xml:space="preserve">Decision no.      </w:t>
            </w:r>
            <w:r w:rsidR="0091059B" w:rsidRPr="00C070CC">
              <w:rPr>
                <w:rFonts w:asciiTheme="minorHAnsi" w:hAnsiTheme="minorHAnsi"/>
                <w:color w:val="1F1F5F"/>
                <w:szCs w:val="22"/>
              </w:rPr>
              <w:t>7643</w:t>
            </w:r>
          </w:p>
        </w:tc>
        <w:tc>
          <w:tcPr>
            <w:tcW w:w="7371" w:type="dxa"/>
          </w:tcPr>
          <w:p w:rsidR="00B23611" w:rsidRPr="00C070CC" w:rsidRDefault="003A0569"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C070CC">
              <w:rPr>
                <w:rFonts w:asciiTheme="minorHAnsi" w:hAnsiTheme="minorHAnsi" w:cs="Arial"/>
                <w:b/>
                <w:color w:val="1F1F5F"/>
                <w:szCs w:val="22"/>
              </w:rPr>
              <w:t xml:space="preserve">In-Vitro Fertilisation </w:t>
            </w:r>
            <w:r>
              <w:rPr>
                <w:rFonts w:asciiTheme="minorHAnsi" w:hAnsiTheme="minorHAnsi" w:cs="Arial"/>
                <w:b/>
                <w:color w:val="1F1F5F"/>
                <w:szCs w:val="22"/>
              </w:rPr>
              <w:t>a</w:t>
            </w:r>
            <w:r w:rsidRPr="00C070CC">
              <w:rPr>
                <w:rFonts w:asciiTheme="minorHAnsi" w:hAnsiTheme="minorHAnsi" w:cs="Arial"/>
                <w:b/>
                <w:color w:val="1F1F5F"/>
                <w:szCs w:val="22"/>
              </w:rPr>
              <w:t>nd Related Technologies Satellite Services</w:t>
            </w:r>
          </w:p>
          <w:p w:rsidR="00B23611" w:rsidRPr="00C070CC" w:rsidRDefault="00B23611"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establish an in-vitro fertilisation program in the Northern Territory.</w:t>
            </w:r>
          </w:p>
        </w:tc>
        <w:tc>
          <w:tcPr>
            <w:tcW w:w="4188" w:type="dxa"/>
          </w:tcPr>
          <w:p w:rsidR="00B23611" w:rsidRPr="00C070CC" w:rsidRDefault="00B23611"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0058014D">
              <w:rPr>
                <w:rFonts w:asciiTheme="minorHAnsi" w:hAnsiTheme="minorHAnsi"/>
                <w:color w:val="1F1F5F"/>
                <w:szCs w:val="22"/>
              </w:rPr>
              <w:t>Tender evaluation</w:t>
            </w:r>
          </w:p>
          <w:p w:rsidR="00B23611" w:rsidRPr="00C070CC" w:rsidRDefault="00B23611"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B23611" w:rsidRPr="00C070CC" w:rsidRDefault="00B23611"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C070CC"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F77445" w:rsidRPr="00C070CC" w:rsidRDefault="00F77445" w:rsidP="001051F4">
            <w:pPr>
              <w:spacing w:before="80" w:after="80"/>
              <w:rPr>
                <w:rFonts w:asciiTheme="minorHAnsi" w:hAnsiTheme="minorHAnsi"/>
                <w:color w:val="1F1F5F"/>
                <w:szCs w:val="22"/>
              </w:rPr>
            </w:pPr>
            <w:r w:rsidRPr="00C070CC">
              <w:rPr>
                <w:rFonts w:asciiTheme="minorHAnsi" w:hAnsiTheme="minorHAnsi"/>
                <w:color w:val="1F1F5F"/>
                <w:szCs w:val="22"/>
              </w:rPr>
              <w:t xml:space="preserve">Volume </w:t>
            </w:r>
            <w:r w:rsidR="0091059B" w:rsidRPr="00C070CC">
              <w:rPr>
                <w:rFonts w:asciiTheme="minorHAnsi" w:hAnsiTheme="minorHAnsi"/>
                <w:color w:val="1F1F5F"/>
                <w:szCs w:val="22"/>
              </w:rPr>
              <w:t>405</w:t>
            </w:r>
          </w:p>
          <w:p w:rsidR="00F77445" w:rsidRPr="00C070CC" w:rsidRDefault="00F77445" w:rsidP="001051F4">
            <w:pPr>
              <w:spacing w:before="80" w:after="80"/>
              <w:rPr>
                <w:rFonts w:asciiTheme="minorHAnsi" w:hAnsiTheme="minorHAnsi"/>
                <w:color w:val="1F1F5F"/>
                <w:szCs w:val="22"/>
              </w:rPr>
            </w:pPr>
            <w:r w:rsidRPr="00C070CC">
              <w:rPr>
                <w:rFonts w:asciiTheme="minorHAnsi" w:hAnsiTheme="minorHAnsi"/>
                <w:color w:val="1F1F5F"/>
                <w:szCs w:val="22"/>
              </w:rPr>
              <w:t xml:space="preserve">Meeting no. </w:t>
            </w:r>
            <w:r w:rsidR="0091059B" w:rsidRPr="00C070CC">
              <w:rPr>
                <w:rFonts w:asciiTheme="minorHAnsi" w:hAnsiTheme="minorHAnsi"/>
                <w:color w:val="1F1F5F"/>
                <w:szCs w:val="22"/>
              </w:rPr>
              <w:t>607</w:t>
            </w:r>
          </w:p>
          <w:p w:rsidR="00F77445" w:rsidRPr="00C070CC" w:rsidRDefault="00F77445" w:rsidP="001051F4">
            <w:pPr>
              <w:spacing w:before="80" w:after="80"/>
              <w:rPr>
                <w:rFonts w:asciiTheme="minorHAnsi" w:hAnsiTheme="minorHAnsi"/>
                <w:color w:val="1F1F5F"/>
                <w:szCs w:val="22"/>
              </w:rPr>
            </w:pPr>
            <w:r w:rsidRPr="00C070CC">
              <w:rPr>
                <w:rFonts w:asciiTheme="minorHAnsi" w:hAnsiTheme="minorHAnsi"/>
                <w:color w:val="1F1F5F"/>
                <w:szCs w:val="22"/>
              </w:rPr>
              <w:t xml:space="preserve">Date of decision:  </w:t>
            </w:r>
            <w:r w:rsidR="0091059B" w:rsidRPr="00C070CC">
              <w:rPr>
                <w:rFonts w:asciiTheme="minorHAnsi" w:hAnsiTheme="minorHAnsi"/>
                <w:color w:val="1F1F5F"/>
                <w:szCs w:val="22"/>
              </w:rPr>
              <w:t>16/2/1993</w:t>
            </w:r>
          </w:p>
          <w:p w:rsidR="00F77445" w:rsidRPr="00C070CC" w:rsidRDefault="00F77445" w:rsidP="001051F4">
            <w:pPr>
              <w:spacing w:before="80" w:after="80"/>
              <w:rPr>
                <w:rFonts w:asciiTheme="minorHAnsi" w:hAnsiTheme="minorHAnsi"/>
                <w:color w:val="1F1F5F"/>
                <w:szCs w:val="22"/>
              </w:rPr>
            </w:pPr>
            <w:r w:rsidRPr="00C070CC">
              <w:rPr>
                <w:rFonts w:asciiTheme="minorHAnsi" w:hAnsiTheme="minorHAnsi"/>
                <w:color w:val="1F1F5F"/>
                <w:szCs w:val="22"/>
              </w:rPr>
              <w:t xml:space="preserve">Submission no.  </w:t>
            </w:r>
            <w:r w:rsidR="0091059B" w:rsidRPr="00C070CC">
              <w:rPr>
                <w:rFonts w:asciiTheme="minorHAnsi" w:hAnsiTheme="minorHAnsi"/>
                <w:color w:val="1F1F5F"/>
                <w:szCs w:val="22"/>
              </w:rPr>
              <w:t>6465</w:t>
            </w:r>
          </w:p>
          <w:p w:rsidR="00DF1C36" w:rsidRPr="00C070CC" w:rsidRDefault="00F77445" w:rsidP="001051F4">
            <w:pPr>
              <w:rPr>
                <w:rFonts w:asciiTheme="minorHAnsi" w:hAnsiTheme="minorHAnsi"/>
                <w:color w:val="1F1F5F"/>
                <w:szCs w:val="22"/>
              </w:rPr>
            </w:pPr>
            <w:r w:rsidRPr="00C070CC">
              <w:rPr>
                <w:rFonts w:asciiTheme="minorHAnsi" w:hAnsiTheme="minorHAnsi"/>
                <w:color w:val="1F1F5F"/>
                <w:szCs w:val="22"/>
              </w:rPr>
              <w:t xml:space="preserve">Decision no.      </w:t>
            </w:r>
            <w:r w:rsidR="0091059B" w:rsidRPr="00C070CC">
              <w:rPr>
                <w:rFonts w:asciiTheme="minorHAnsi" w:hAnsiTheme="minorHAnsi"/>
                <w:color w:val="1F1F5F"/>
                <w:szCs w:val="22"/>
              </w:rPr>
              <w:t>7644</w:t>
            </w:r>
          </w:p>
        </w:tc>
        <w:tc>
          <w:tcPr>
            <w:tcW w:w="7371" w:type="dxa"/>
          </w:tcPr>
          <w:p w:rsidR="00B23611" w:rsidRPr="00C070CC" w:rsidRDefault="003A0569"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sidRPr="00C070CC">
              <w:rPr>
                <w:rFonts w:asciiTheme="minorHAnsi" w:hAnsiTheme="minorHAnsi" w:cs="Arial"/>
                <w:b/>
                <w:color w:val="1F1F5F"/>
                <w:szCs w:val="22"/>
              </w:rPr>
              <w:t>Gas Negotiations</w:t>
            </w:r>
          </w:p>
          <w:p w:rsidR="00DF1C36" w:rsidRPr="00C070CC" w:rsidRDefault="00B23611"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approve gas negotiation strategies.</w:t>
            </w:r>
          </w:p>
        </w:tc>
        <w:tc>
          <w:tcPr>
            <w:tcW w:w="4188" w:type="dxa"/>
          </w:tcPr>
          <w:p w:rsidR="00B23611" w:rsidRPr="00C070CC" w:rsidRDefault="00B23611"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B23611" w:rsidRPr="00C070CC" w:rsidRDefault="00B23611"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DF1C36" w:rsidRPr="00C070CC" w:rsidRDefault="00B23611"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FD7806" w:rsidRPr="00131FE8"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FD7806" w:rsidRPr="003A22EB" w:rsidRDefault="00FD7806"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406</w:t>
            </w:r>
          </w:p>
          <w:p w:rsidR="00FD7806" w:rsidRPr="003A22EB" w:rsidRDefault="00FD7806"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608</w:t>
            </w:r>
          </w:p>
          <w:p w:rsidR="00FD7806" w:rsidRPr="003A22EB" w:rsidRDefault="00FD7806"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26/2/1993</w:t>
            </w:r>
          </w:p>
          <w:p w:rsidR="00FD7806" w:rsidRPr="003A22EB" w:rsidRDefault="00FD7806"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WOS</w:t>
            </w:r>
          </w:p>
          <w:p w:rsidR="00FD7806" w:rsidRPr="003A22EB" w:rsidRDefault="00FD7806"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7666</w:t>
            </w:r>
            <w:r>
              <w:rPr>
                <w:rFonts w:asciiTheme="minorHAnsi" w:hAnsiTheme="minorHAnsi"/>
                <w:color w:val="1F1F5F"/>
                <w:sz w:val="22"/>
                <w:szCs w:val="22"/>
              </w:rPr>
              <w:t>*</w:t>
            </w:r>
          </w:p>
        </w:tc>
        <w:tc>
          <w:tcPr>
            <w:tcW w:w="7371" w:type="dxa"/>
          </w:tcPr>
          <w:p w:rsidR="00FD7806" w:rsidRPr="004C5037" w:rsidRDefault="00FD7806"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Pr>
                <w:rFonts w:asciiTheme="minorHAnsi" w:hAnsiTheme="minorHAnsi" w:cs="Arial"/>
                <w:b/>
                <w:color w:val="1F1F5F"/>
                <w:szCs w:val="22"/>
              </w:rPr>
              <w:t>Darwin a</w:t>
            </w:r>
            <w:r w:rsidRPr="004C5037">
              <w:rPr>
                <w:rFonts w:asciiTheme="minorHAnsi" w:hAnsiTheme="minorHAnsi" w:cs="Arial"/>
                <w:b/>
                <w:color w:val="1F1F5F"/>
                <w:szCs w:val="22"/>
              </w:rPr>
              <w:t>nd Alice Springs Turf Club Facilities</w:t>
            </w:r>
          </w:p>
          <w:p w:rsidR="00FD7806" w:rsidRPr="004C5037" w:rsidRDefault="00FD7806"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4C5037">
              <w:rPr>
                <w:rFonts w:asciiTheme="minorHAnsi" w:hAnsiTheme="minorHAnsi" w:cs="Arial"/>
                <w:color w:val="1F1F5F"/>
                <w:szCs w:val="22"/>
              </w:rPr>
              <w:t>To approve the Darwin Turf Club entering into a commercial loan facility to provide a pavilion and visitor facilities, new access to the race track and an extension and linking of member facilities for the pavilion.</w:t>
            </w:r>
          </w:p>
          <w:p w:rsidR="00FD7806" w:rsidRPr="004C5037" w:rsidRDefault="00FD7806"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4C5037">
              <w:rPr>
                <w:rFonts w:asciiTheme="minorHAnsi" w:hAnsiTheme="minorHAnsi" w:cs="Arial"/>
                <w:color w:val="1F1F5F"/>
                <w:szCs w:val="22"/>
              </w:rPr>
              <w:t>To approve the Alice Springs Turf Club entering into a commercial loan facility to provide realignment and refurbishment of the Pioneer Park racetrack.</w:t>
            </w:r>
          </w:p>
        </w:tc>
        <w:tc>
          <w:tcPr>
            <w:tcW w:w="4188" w:type="dxa"/>
          </w:tcPr>
          <w:p w:rsidR="00FD7806" w:rsidRPr="00131FE8" w:rsidRDefault="00FD7806"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 xml:space="preserve">Reason:  </w:t>
            </w:r>
            <w:r w:rsidRPr="00131FE8">
              <w:rPr>
                <w:rFonts w:asciiTheme="minorHAnsi" w:hAnsiTheme="minorHAnsi"/>
                <w:color w:val="1F1F5F"/>
                <w:szCs w:val="22"/>
              </w:rPr>
              <w:t>Commercial-in-Confidence material</w:t>
            </w:r>
          </w:p>
          <w:p w:rsidR="00FD7806" w:rsidRPr="00131FE8" w:rsidRDefault="00FD7806"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FD7806" w:rsidRPr="006C3637" w:rsidRDefault="00FD7806"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6738CF"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407</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609</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Date of decision: 9/3/1993  </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6490</w:t>
            </w:r>
          </w:p>
          <w:p w:rsidR="006738CF" w:rsidRPr="009E5C63"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7674</w:t>
            </w:r>
          </w:p>
        </w:tc>
        <w:tc>
          <w:tcPr>
            <w:tcW w:w="7371" w:type="dxa"/>
          </w:tcPr>
          <w:p w:rsidR="006738CF" w:rsidRPr="00C070CC" w:rsidRDefault="003A0569"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sidRPr="00C070CC">
              <w:rPr>
                <w:rFonts w:asciiTheme="minorHAnsi" w:hAnsiTheme="minorHAnsi" w:cs="Arial"/>
                <w:b/>
                <w:color w:val="1F1F5F"/>
                <w:szCs w:val="22"/>
              </w:rPr>
              <w:t xml:space="preserve">Construction </w:t>
            </w:r>
            <w:r>
              <w:rPr>
                <w:rFonts w:asciiTheme="minorHAnsi" w:hAnsiTheme="minorHAnsi" w:cs="Arial"/>
                <w:b/>
                <w:color w:val="1F1F5F"/>
                <w:szCs w:val="22"/>
              </w:rPr>
              <w:t>o</w:t>
            </w:r>
            <w:r w:rsidRPr="00C070CC">
              <w:rPr>
                <w:rFonts w:asciiTheme="minorHAnsi" w:hAnsiTheme="minorHAnsi" w:cs="Arial"/>
                <w:b/>
                <w:color w:val="1F1F5F"/>
                <w:szCs w:val="22"/>
              </w:rPr>
              <w:t>f Mt Todd Power Line</w:t>
            </w:r>
          </w:p>
          <w:p w:rsidR="006738CF" w:rsidRPr="00C070CC"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 xml:space="preserve">To approve funding for the construction of 60km of </w:t>
            </w:r>
            <w:proofErr w:type="gramStart"/>
            <w:r w:rsidRPr="00C070CC">
              <w:rPr>
                <w:rFonts w:asciiTheme="minorHAnsi" w:hAnsiTheme="minorHAnsi" w:cs="Arial"/>
                <w:color w:val="1F1F5F"/>
                <w:szCs w:val="22"/>
              </w:rPr>
              <w:t>66 kilovolt</w:t>
            </w:r>
            <w:proofErr w:type="gramEnd"/>
            <w:r w:rsidRPr="00C070CC">
              <w:rPr>
                <w:rFonts w:asciiTheme="minorHAnsi" w:hAnsiTheme="minorHAnsi" w:cs="Arial"/>
                <w:color w:val="1F1F5F"/>
                <w:szCs w:val="22"/>
              </w:rPr>
              <w:t xml:space="preserve"> overhead power line from Pine Creek to Mt Todd, and a 66/11 kilovolt substation at the Mt Todd Gold mine site.</w:t>
            </w:r>
          </w:p>
        </w:tc>
        <w:tc>
          <w:tcPr>
            <w:tcW w:w="4188" w:type="dxa"/>
          </w:tcPr>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6738CF" w:rsidRPr="00C070CC"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407</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614</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6/4/1993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6502</w:t>
            </w:r>
          </w:p>
          <w:p w:rsidR="006738CF" w:rsidRPr="009E5C63" w:rsidRDefault="006738CF" w:rsidP="001051F4">
            <w:pPr>
              <w:rPr>
                <w:rFonts w:asciiTheme="minorHAnsi" w:hAnsiTheme="minorHAnsi"/>
                <w:color w:val="1F1F5F"/>
                <w:szCs w:val="22"/>
              </w:rPr>
            </w:pPr>
            <w:r w:rsidRPr="00C070CC">
              <w:rPr>
                <w:rFonts w:asciiTheme="minorHAnsi" w:hAnsiTheme="minorHAnsi"/>
                <w:color w:val="1F1F5F"/>
                <w:szCs w:val="22"/>
              </w:rPr>
              <w:t>Decision no.      7693</w:t>
            </w:r>
          </w:p>
        </w:tc>
        <w:tc>
          <w:tcPr>
            <w:tcW w:w="7371" w:type="dxa"/>
          </w:tcPr>
          <w:p w:rsidR="006738CF" w:rsidRPr="00C070CC" w:rsidRDefault="003A0569"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C070CC">
              <w:rPr>
                <w:rFonts w:asciiTheme="minorHAnsi" w:hAnsiTheme="minorHAnsi" w:cs="Arial"/>
                <w:b/>
                <w:color w:val="1F1F5F"/>
                <w:szCs w:val="22"/>
              </w:rPr>
              <w:t xml:space="preserve">Securing Proper Title </w:t>
            </w:r>
            <w:r>
              <w:rPr>
                <w:rFonts w:asciiTheme="minorHAnsi" w:hAnsiTheme="minorHAnsi" w:cs="Arial"/>
                <w:b/>
                <w:color w:val="1F1F5F"/>
                <w:szCs w:val="22"/>
              </w:rPr>
              <w:t>f</w:t>
            </w:r>
            <w:r w:rsidRPr="00C070CC">
              <w:rPr>
                <w:rFonts w:asciiTheme="minorHAnsi" w:hAnsiTheme="minorHAnsi" w:cs="Arial"/>
                <w:b/>
                <w:color w:val="1F1F5F"/>
                <w:szCs w:val="22"/>
              </w:rPr>
              <w:t>or Energy Transmission</w:t>
            </w:r>
          </w:p>
          <w:p w:rsidR="006738CF" w:rsidRPr="00C070CC" w:rsidRDefault="006738CF"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note the action taken by Power and Water Authority to secure proper title to land traversed by the Amadeus Gas Pipeline and the Darwin to Katherine 132kV transmission line.</w:t>
            </w:r>
          </w:p>
        </w:tc>
        <w:tc>
          <w:tcPr>
            <w:tcW w:w="4188" w:type="dxa"/>
          </w:tcPr>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6738CF"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408</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616</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20/4/1993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6509</w:t>
            </w:r>
          </w:p>
          <w:p w:rsidR="006738CF" w:rsidRPr="00C070CC" w:rsidRDefault="006738CF" w:rsidP="001051F4">
            <w:pPr>
              <w:tabs>
                <w:tab w:val="left" w:pos="1253"/>
              </w:tabs>
              <w:spacing w:before="80" w:after="80"/>
              <w:rPr>
                <w:rFonts w:asciiTheme="minorHAnsi" w:hAnsiTheme="minorHAnsi"/>
                <w:color w:val="1F1F5F"/>
                <w:szCs w:val="22"/>
              </w:rPr>
            </w:pPr>
            <w:r w:rsidRPr="00C070CC">
              <w:rPr>
                <w:rFonts w:asciiTheme="minorHAnsi" w:hAnsiTheme="minorHAnsi"/>
                <w:color w:val="1F1F5F"/>
                <w:szCs w:val="22"/>
              </w:rPr>
              <w:t>Decision no.      7703</w:t>
            </w:r>
          </w:p>
        </w:tc>
        <w:tc>
          <w:tcPr>
            <w:tcW w:w="7371" w:type="dxa"/>
          </w:tcPr>
          <w:p w:rsidR="006738CF" w:rsidRPr="00C070CC" w:rsidRDefault="003A0569"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sidRPr="00C070CC">
              <w:rPr>
                <w:rFonts w:asciiTheme="minorHAnsi" w:hAnsiTheme="minorHAnsi" w:cs="Arial"/>
                <w:b/>
                <w:color w:val="1F1F5F"/>
                <w:szCs w:val="22"/>
              </w:rPr>
              <w:t>Executive Council Papers</w:t>
            </w:r>
          </w:p>
          <w:p w:rsidR="006738CF" w:rsidRPr="00C070CC"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consider Executive Council papers.</w:t>
            </w:r>
          </w:p>
        </w:tc>
        <w:tc>
          <w:tcPr>
            <w:tcW w:w="4188" w:type="dxa"/>
          </w:tcPr>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Personal employment material</w:t>
            </w: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FD7806" w:rsidRPr="00131FE8"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FD7806" w:rsidRPr="003A22EB" w:rsidRDefault="00FD7806"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409</w:t>
            </w:r>
          </w:p>
          <w:p w:rsidR="00FD7806" w:rsidRPr="003A22EB" w:rsidRDefault="00FD7806"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618</w:t>
            </w:r>
          </w:p>
          <w:p w:rsidR="00FD7806" w:rsidRPr="003A22EB" w:rsidRDefault="00FD7806"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4/5/1993</w:t>
            </w:r>
          </w:p>
          <w:p w:rsidR="00FD7806" w:rsidRPr="003A22EB" w:rsidRDefault="00FD7806"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6518</w:t>
            </w:r>
          </w:p>
          <w:p w:rsidR="00FD7806" w:rsidRPr="003A22EB" w:rsidRDefault="00FD7806"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7715</w:t>
            </w:r>
            <w:r>
              <w:rPr>
                <w:rFonts w:asciiTheme="minorHAnsi" w:hAnsiTheme="minorHAnsi"/>
                <w:color w:val="1F1F5F"/>
                <w:sz w:val="22"/>
                <w:szCs w:val="22"/>
              </w:rPr>
              <w:t>*</w:t>
            </w:r>
          </w:p>
        </w:tc>
        <w:tc>
          <w:tcPr>
            <w:tcW w:w="7371" w:type="dxa"/>
          </w:tcPr>
          <w:p w:rsidR="00FD7806" w:rsidRPr="002135B0" w:rsidRDefault="00FD7806"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2135B0">
              <w:rPr>
                <w:rFonts w:asciiTheme="minorHAnsi" w:hAnsiTheme="minorHAnsi" w:cs="Arial"/>
                <w:b/>
                <w:color w:val="1F1F5F"/>
                <w:szCs w:val="22"/>
              </w:rPr>
              <w:t>Domestic Violence Task Force Recommendations</w:t>
            </w:r>
          </w:p>
          <w:p w:rsidR="00FD7806" w:rsidRPr="002135B0" w:rsidRDefault="00FD7806"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2135B0">
              <w:rPr>
                <w:rFonts w:asciiTheme="minorHAnsi" w:hAnsiTheme="minorHAnsi" w:cs="Arial"/>
                <w:color w:val="1F1F5F"/>
                <w:szCs w:val="22"/>
              </w:rPr>
              <w:t>To determine the Northern Territory position on the recommendations of the Domestic Violence Task Force. The recommendations cover areas of legal reform and enforcement, firearms control, data collection, education and training, hospital protocol and housing issues.</w:t>
            </w:r>
          </w:p>
        </w:tc>
        <w:tc>
          <w:tcPr>
            <w:tcW w:w="4188" w:type="dxa"/>
          </w:tcPr>
          <w:p w:rsidR="00FD7806" w:rsidRDefault="00FD7806"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 xml:space="preserve">Reason:  </w:t>
            </w:r>
            <w:r w:rsidRPr="00131FE8">
              <w:rPr>
                <w:rFonts w:asciiTheme="minorHAnsi" w:hAnsiTheme="minorHAnsi"/>
                <w:color w:val="1F1F5F"/>
                <w:szCs w:val="22"/>
              </w:rPr>
              <w:t>Ongoing confidentiality obliga</w:t>
            </w:r>
            <w:r>
              <w:rPr>
                <w:rFonts w:asciiTheme="minorHAnsi" w:hAnsiTheme="minorHAnsi"/>
                <w:color w:val="1F1F5F"/>
                <w:szCs w:val="22"/>
              </w:rPr>
              <w:t>tions on the part of Government</w:t>
            </w:r>
          </w:p>
          <w:p w:rsidR="00FD7806" w:rsidRPr="00131FE8" w:rsidRDefault="00FD7806"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FD7806" w:rsidRPr="00131FE8" w:rsidRDefault="00FD7806"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782D0A" w:rsidRPr="00131FE8"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782D0A" w:rsidRPr="003A22EB" w:rsidRDefault="00782D0A"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410</w:t>
            </w:r>
          </w:p>
          <w:p w:rsidR="00782D0A" w:rsidRPr="003A22EB" w:rsidRDefault="00782D0A"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620</w:t>
            </w:r>
          </w:p>
          <w:p w:rsidR="00782D0A" w:rsidRPr="003A22EB" w:rsidRDefault="00782D0A"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12/5/1993</w:t>
            </w:r>
          </w:p>
          <w:p w:rsidR="00782D0A" w:rsidRPr="003A22EB" w:rsidRDefault="00782D0A"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6529</w:t>
            </w:r>
          </w:p>
          <w:p w:rsidR="00782D0A" w:rsidRPr="003A22EB" w:rsidRDefault="00782D0A"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7728</w:t>
            </w:r>
            <w:r>
              <w:rPr>
                <w:rFonts w:asciiTheme="minorHAnsi" w:hAnsiTheme="minorHAnsi"/>
                <w:color w:val="1F1F5F"/>
                <w:sz w:val="22"/>
                <w:szCs w:val="22"/>
              </w:rPr>
              <w:t>*</w:t>
            </w:r>
          </w:p>
        </w:tc>
        <w:tc>
          <w:tcPr>
            <w:tcW w:w="7371" w:type="dxa"/>
          </w:tcPr>
          <w:p w:rsidR="00782D0A" w:rsidRPr="002370C7" w:rsidRDefault="00782D0A"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Pr>
                <w:rFonts w:asciiTheme="minorHAnsi" w:hAnsiTheme="minorHAnsi" w:cs="Arial"/>
                <w:b/>
                <w:color w:val="1F1F5F"/>
                <w:szCs w:val="22"/>
              </w:rPr>
              <w:t>Establishment and Funding of Office o</w:t>
            </w:r>
            <w:r w:rsidRPr="002370C7">
              <w:rPr>
                <w:rFonts w:asciiTheme="minorHAnsi" w:hAnsiTheme="minorHAnsi" w:cs="Arial"/>
                <w:b/>
                <w:color w:val="1F1F5F"/>
                <w:szCs w:val="22"/>
              </w:rPr>
              <w:t>f Aboriginal Development</w:t>
            </w:r>
          </w:p>
          <w:p w:rsidR="00782D0A" w:rsidRPr="002370C7" w:rsidRDefault="00782D0A"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2370C7">
              <w:rPr>
                <w:rFonts w:asciiTheme="minorHAnsi" w:hAnsiTheme="minorHAnsi" w:cs="Arial"/>
                <w:color w:val="1F1F5F"/>
                <w:szCs w:val="22"/>
              </w:rPr>
              <w:t>To approve funding to cover the costs of the proposed organisation and the funding of new land councils.</w:t>
            </w:r>
          </w:p>
        </w:tc>
        <w:tc>
          <w:tcPr>
            <w:tcW w:w="4188" w:type="dxa"/>
          </w:tcPr>
          <w:p w:rsidR="00782D0A" w:rsidRPr="002370C7" w:rsidRDefault="00782D0A"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2370C7">
              <w:rPr>
                <w:rFonts w:asciiTheme="minorHAnsi" w:hAnsiTheme="minorHAnsi"/>
                <w:b/>
                <w:color w:val="1F1F5F"/>
                <w:szCs w:val="22"/>
              </w:rPr>
              <w:t xml:space="preserve">Reason:  </w:t>
            </w:r>
            <w:r w:rsidRPr="002370C7">
              <w:rPr>
                <w:rFonts w:asciiTheme="minorHAnsi" w:hAnsiTheme="minorHAnsi"/>
                <w:color w:val="1F1F5F"/>
                <w:szCs w:val="22"/>
              </w:rPr>
              <w:t>Ongoing confidentiality obliga</w:t>
            </w:r>
            <w:r>
              <w:rPr>
                <w:rFonts w:asciiTheme="minorHAnsi" w:hAnsiTheme="minorHAnsi"/>
                <w:color w:val="1F1F5F"/>
                <w:szCs w:val="22"/>
              </w:rPr>
              <w:t>tions on the part of Government</w:t>
            </w:r>
          </w:p>
          <w:p w:rsidR="00782D0A" w:rsidRPr="002370C7" w:rsidRDefault="00782D0A"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782D0A" w:rsidRPr="002370C7" w:rsidRDefault="00782D0A"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2370C7">
              <w:rPr>
                <w:rFonts w:asciiTheme="minorHAnsi" w:hAnsiTheme="minorHAnsi"/>
                <w:b/>
                <w:color w:val="1F1F5F"/>
                <w:szCs w:val="22"/>
              </w:rPr>
              <w:t xml:space="preserve">Access Review Date:  </w:t>
            </w:r>
            <w:r w:rsidRPr="002370C7">
              <w:rPr>
                <w:rFonts w:asciiTheme="minorHAnsi" w:hAnsiTheme="minorHAnsi"/>
                <w:color w:val="1F1F5F"/>
                <w:szCs w:val="22"/>
              </w:rPr>
              <w:t>1/1/2039</w:t>
            </w:r>
          </w:p>
        </w:tc>
      </w:tr>
      <w:tr w:rsidR="00782D0A" w:rsidRPr="00131FE8"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782D0A" w:rsidRPr="003A22EB" w:rsidRDefault="00782D0A"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410</w:t>
            </w:r>
          </w:p>
          <w:p w:rsidR="00782D0A" w:rsidRPr="003A22EB" w:rsidRDefault="00782D0A"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620</w:t>
            </w:r>
          </w:p>
          <w:p w:rsidR="00782D0A" w:rsidRPr="003A22EB" w:rsidRDefault="00782D0A"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12/5/1993</w:t>
            </w:r>
          </w:p>
          <w:p w:rsidR="00782D0A" w:rsidRPr="003A22EB" w:rsidRDefault="00782D0A"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6531</w:t>
            </w:r>
          </w:p>
          <w:p w:rsidR="00782D0A" w:rsidRPr="003A22EB" w:rsidRDefault="00782D0A" w:rsidP="001051F4">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7730</w:t>
            </w:r>
            <w:r>
              <w:rPr>
                <w:rFonts w:asciiTheme="minorHAnsi" w:hAnsiTheme="minorHAnsi"/>
                <w:color w:val="1F1F5F"/>
                <w:sz w:val="22"/>
                <w:szCs w:val="22"/>
              </w:rPr>
              <w:t>*</w:t>
            </w:r>
          </w:p>
        </w:tc>
        <w:tc>
          <w:tcPr>
            <w:tcW w:w="7371" w:type="dxa"/>
          </w:tcPr>
          <w:p w:rsidR="00782D0A" w:rsidRPr="00131FE8" w:rsidRDefault="00782D0A"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131FE8">
              <w:rPr>
                <w:rFonts w:asciiTheme="minorHAnsi" w:hAnsiTheme="minorHAnsi" w:cs="Arial"/>
                <w:b/>
                <w:color w:val="1F1F5F"/>
                <w:szCs w:val="22"/>
              </w:rPr>
              <w:t>Community Living Area Applications - Progress Report</w:t>
            </w:r>
          </w:p>
          <w:p w:rsidR="00782D0A" w:rsidRPr="00131FE8" w:rsidRDefault="00782D0A"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131FE8">
              <w:rPr>
                <w:rFonts w:asciiTheme="minorHAnsi" w:hAnsiTheme="minorHAnsi" w:cs="Arial"/>
                <w:color w:val="1F1F5F"/>
                <w:szCs w:val="22"/>
              </w:rPr>
              <w:t>To note the information paper on Community Living Areas.</w:t>
            </w:r>
          </w:p>
          <w:p w:rsidR="00782D0A" w:rsidRPr="00131FE8" w:rsidRDefault="00782D0A"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p>
        </w:tc>
        <w:tc>
          <w:tcPr>
            <w:tcW w:w="4188" w:type="dxa"/>
          </w:tcPr>
          <w:p w:rsidR="00782D0A" w:rsidRPr="00131FE8" w:rsidRDefault="00782D0A"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 xml:space="preserve">Reason:  </w:t>
            </w:r>
            <w:r w:rsidRPr="00131FE8">
              <w:rPr>
                <w:rFonts w:asciiTheme="minorHAnsi" w:hAnsiTheme="minorHAnsi"/>
                <w:color w:val="1F1F5F"/>
                <w:szCs w:val="22"/>
              </w:rPr>
              <w:t>Ongoing confidentiality obliga</w:t>
            </w:r>
            <w:r>
              <w:rPr>
                <w:rFonts w:asciiTheme="minorHAnsi" w:hAnsiTheme="minorHAnsi"/>
                <w:color w:val="1F1F5F"/>
                <w:szCs w:val="22"/>
              </w:rPr>
              <w:t>tions on the part of Government</w:t>
            </w:r>
          </w:p>
          <w:p w:rsidR="00782D0A" w:rsidRPr="00131FE8" w:rsidRDefault="00782D0A"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782D0A" w:rsidRPr="00131FE8" w:rsidRDefault="00782D0A"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223784"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223784" w:rsidRPr="00DA5C50" w:rsidRDefault="00223784" w:rsidP="001051F4">
            <w:pPr>
              <w:pStyle w:val="Heading3"/>
              <w:keepNext w:val="0"/>
              <w:spacing w:before="80" w:after="80"/>
              <w:outlineLvl w:val="2"/>
              <w:rPr>
                <w:rFonts w:asciiTheme="minorHAnsi" w:hAnsiTheme="minorHAnsi"/>
                <w:color w:val="1F1F5F"/>
                <w:sz w:val="22"/>
                <w:szCs w:val="22"/>
              </w:rPr>
            </w:pPr>
            <w:r w:rsidRPr="00DA5C50">
              <w:rPr>
                <w:rFonts w:asciiTheme="minorHAnsi" w:hAnsiTheme="minorHAnsi"/>
                <w:color w:val="1F1F5F"/>
                <w:sz w:val="22"/>
                <w:szCs w:val="22"/>
              </w:rPr>
              <w:t>Volume 410</w:t>
            </w:r>
          </w:p>
          <w:p w:rsidR="00223784" w:rsidRPr="00DA5C50" w:rsidRDefault="00223784" w:rsidP="001051F4">
            <w:pPr>
              <w:pStyle w:val="Heading3"/>
              <w:keepNext w:val="0"/>
              <w:spacing w:before="80" w:after="80"/>
              <w:outlineLvl w:val="2"/>
              <w:rPr>
                <w:rFonts w:asciiTheme="minorHAnsi" w:hAnsiTheme="minorHAnsi"/>
                <w:color w:val="1F1F5F"/>
                <w:sz w:val="22"/>
                <w:szCs w:val="22"/>
              </w:rPr>
            </w:pPr>
            <w:r w:rsidRPr="00DA5C50">
              <w:rPr>
                <w:rFonts w:asciiTheme="minorHAnsi" w:hAnsiTheme="minorHAnsi"/>
                <w:color w:val="1F1F5F"/>
                <w:sz w:val="22"/>
                <w:szCs w:val="22"/>
              </w:rPr>
              <w:t>Meeting no. 620</w:t>
            </w:r>
          </w:p>
          <w:p w:rsidR="00223784" w:rsidRPr="00DA5C50" w:rsidRDefault="00223784" w:rsidP="001051F4">
            <w:pPr>
              <w:pStyle w:val="Heading3"/>
              <w:keepNext w:val="0"/>
              <w:spacing w:before="80" w:after="80"/>
              <w:outlineLvl w:val="2"/>
              <w:rPr>
                <w:rFonts w:asciiTheme="minorHAnsi" w:hAnsiTheme="minorHAnsi"/>
                <w:color w:val="1F1F5F"/>
                <w:sz w:val="22"/>
                <w:szCs w:val="22"/>
              </w:rPr>
            </w:pPr>
            <w:r w:rsidRPr="00DA5C50">
              <w:rPr>
                <w:rFonts w:asciiTheme="minorHAnsi" w:hAnsiTheme="minorHAnsi"/>
                <w:color w:val="1F1F5F"/>
                <w:sz w:val="22"/>
                <w:szCs w:val="22"/>
              </w:rPr>
              <w:t>Date of decision:  12/5/1993</w:t>
            </w:r>
          </w:p>
          <w:p w:rsidR="00223784" w:rsidRPr="00DA5C50" w:rsidRDefault="00223784" w:rsidP="001051F4">
            <w:pPr>
              <w:pStyle w:val="Heading3"/>
              <w:keepNext w:val="0"/>
              <w:spacing w:before="80" w:after="80"/>
              <w:outlineLvl w:val="2"/>
              <w:rPr>
                <w:rFonts w:asciiTheme="minorHAnsi" w:hAnsiTheme="minorHAnsi"/>
                <w:color w:val="1F1F5F"/>
                <w:sz w:val="22"/>
                <w:szCs w:val="22"/>
              </w:rPr>
            </w:pPr>
            <w:r w:rsidRPr="00DA5C50">
              <w:rPr>
                <w:rFonts w:asciiTheme="minorHAnsi" w:hAnsiTheme="minorHAnsi"/>
                <w:color w:val="1F1F5F"/>
                <w:sz w:val="22"/>
                <w:szCs w:val="22"/>
              </w:rPr>
              <w:t>Submission no.  6534</w:t>
            </w:r>
          </w:p>
          <w:p w:rsidR="00223784" w:rsidRPr="00131FE8" w:rsidRDefault="00223784" w:rsidP="001051F4">
            <w:pPr>
              <w:pStyle w:val="Heading3"/>
              <w:keepNext w:val="0"/>
              <w:spacing w:before="80" w:after="80"/>
              <w:outlineLvl w:val="2"/>
              <w:rPr>
                <w:color w:val="1F1F5F"/>
                <w:sz w:val="22"/>
                <w:szCs w:val="22"/>
              </w:rPr>
            </w:pPr>
            <w:r w:rsidRPr="00DA5C50">
              <w:rPr>
                <w:rFonts w:asciiTheme="minorHAnsi" w:hAnsiTheme="minorHAnsi"/>
                <w:color w:val="1F1F5F"/>
                <w:sz w:val="22"/>
                <w:szCs w:val="22"/>
              </w:rPr>
              <w:t>Decision no.      7733</w:t>
            </w:r>
          </w:p>
        </w:tc>
        <w:tc>
          <w:tcPr>
            <w:tcW w:w="7371" w:type="dxa"/>
          </w:tcPr>
          <w:p w:rsidR="00223784" w:rsidRPr="002135B0" w:rsidRDefault="003A0569"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sidRPr="002135B0">
              <w:rPr>
                <w:rFonts w:asciiTheme="minorHAnsi" w:hAnsiTheme="minorHAnsi" w:cs="Arial"/>
                <w:b/>
                <w:color w:val="1F1F5F"/>
                <w:szCs w:val="22"/>
              </w:rPr>
              <w:t xml:space="preserve">Establishment </w:t>
            </w:r>
            <w:r>
              <w:rPr>
                <w:rFonts w:asciiTheme="minorHAnsi" w:hAnsiTheme="minorHAnsi" w:cs="Arial"/>
                <w:b/>
                <w:color w:val="1F1F5F"/>
                <w:szCs w:val="22"/>
              </w:rPr>
              <w:t>o</w:t>
            </w:r>
            <w:r w:rsidRPr="002135B0">
              <w:rPr>
                <w:rFonts w:asciiTheme="minorHAnsi" w:hAnsiTheme="minorHAnsi" w:cs="Arial"/>
                <w:b/>
                <w:color w:val="1F1F5F"/>
                <w:szCs w:val="22"/>
              </w:rPr>
              <w:t>f New Land Councils</w:t>
            </w:r>
          </w:p>
          <w:p w:rsidR="00223784" w:rsidRPr="002135B0" w:rsidRDefault="00223784"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2135B0">
              <w:rPr>
                <w:rFonts w:asciiTheme="minorHAnsi" w:hAnsiTheme="minorHAnsi" w:cs="Arial"/>
                <w:color w:val="1F1F5F"/>
                <w:szCs w:val="22"/>
              </w:rPr>
              <w:t>To note the information relating to recent requests for assistance from Aboriginal groups wishing to establish new land councils.</w:t>
            </w:r>
          </w:p>
          <w:p w:rsidR="00223784" w:rsidRPr="002135B0" w:rsidRDefault="00223784"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p>
        </w:tc>
        <w:tc>
          <w:tcPr>
            <w:tcW w:w="4188" w:type="dxa"/>
          </w:tcPr>
          <w:p w:rsidR="00223784" w:rsidRDefault="00223784"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 xml:space="preserve">Reason:  </w:t>
            </w:r>
            <w:r w:rsidRPr="00131FE8">
              <w:rPr>
                <w:rFonts w:asciiTheme="minorHAnsi" w:hAnsiTheme="minorHAnsi"/>
                <w:color w:val="1F1F5F"/>
                <w:szCs w:val="22"/>
              </w:rPr>
              <w:t>Ongoing confidentiality obliga</w:t>
            </w:r>
            <w:r w:rsidR="0058014D">
              <w:rPr>
                <w:rFonts w:asciiTheme="minorHAnsi" w:hAnsiTheme="minorHAnsi"/>
                <w:color w:val="1F1F5F"/>
                <w:szCs w:val="22"/>
              </w:rPr>
              <w:t>tions on the part of Government</w:t>
            </w:r>
          </w:p>
          <w:p w:rsidR="0058014D" w:rsidRPr="00131FE8" w:rsidRDefault="0058014D"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223784" w:rsidRPr="00C070CC" w:rsidRDefault="00223784"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1051F4" w:rsidRPr="00131FE8"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410</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620</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12/5/1993</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6537</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7736</w:t>
            </w:r>
            <w:r>
              <w:rPr>
                <w:rFonts w:asciiTheme="minorHAnsi" w:hAnsiTheme="minorHAnsi"/>
                <w:color w:val="1F1F5F"/>
                <w:sz w:val="22"/>
                <w:szCs w:val="22"/>
              </w:rPr>
              <w:t>*</w:t>
            </w:r>
          </w:p>
        </w:tc>
        <w:tc>
          <w:tcPr>
            <w:tcW w:w="7371" w:type="dxa"/>
          </w:tcPr>
          <w:p w:rsidR="001051F4" w:rsidRPr="00D316C3" w:rsidRDefault="001051F4"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Pr>
                <w:rFonts w:asciiTheme="minorHAnsi" w:hAnsiTheme="minorHAnsi" w:cs="Arial"/>
                <w:b/>
                <w:color w:val="1F1F5F"/>
                <w:szCs w:val="22"/>
              </w:rPr>
              <w:t>Settlement o</w:t>
            </w:r>
            <w:r w:rsidRPr="00D316C3">
              <w:rPr>
                <w:rFonts w:asciiTheme="minorHAnsi" w:hAnsiTheme="minorHAnsi" w:cs="Arial"/>
                <w:b/>
                <w:color w:val="1F1F5F"/>
                <w:szCs w:val="22"/>
              </w:rPr>
              <w:t>f Outstanding Land Claims</w:t>
            </w:r>
          </w:p>
          <w:p w:rsidR="001051F4" w:rsidRPr="00D316C3" w:rsidRDefault="001051F4"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D316C3">
              <w:rPr>
                <w:rFonts w:asciiTheme="minorHAnsi" w:hAnsiTheme="minorHAnsi" w:cs="Arial"/>
                <w:color w:val="1F1F5F"/>
                <w:szCs w:val="22"/>
              </w:rPr>
              <w:t>To endorse a strategy to settle outstanding land claims.</w:t>
            </w:r>
          </w:p>
          <w:p w:rsidR="001051F4" w:rsidRPr="00D316C3" w:rsidRDefault="001051F4"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p>
        </w:tc>
        <w:tc>
          <w:tcPr>
            <w:tcW w:w="4188" w:type="dxa"/>
          </w:tcPr>
          <w:p w:rsidR="001051F4" w:rsidRPr="00131FE8" w:rsidRDefault="001051F4"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 xml:space="preserve">Reason:  </w:t>
            </w:r>
            <w:r w:rsidRPr="00131FE8">
              <w:rPr>
                <w:rFonts w:asciiTheme="minorHAnsi" w:hAnsiTheme="minorHAnsi"/>
                <w:color w:val="1F1F5F"/>
                <w:szCs w:val="22"/>
              </w:rPr>
              <w:t>Ongoing confidentiality obliga</w:t>
            </w:r>
            <w:r>
              <w:rPr>
                <w:rFonts w:asciiTheme="minorHAnsi" w:hAnsiTheme="minorHAnsi"/>
                <w:color w:val="1F1F5F"/>
                <w:szCs w:val="22"/>
              </w:rPr>
              <w:t>tions on the part of Government</w:t>
            </w:r>
          </w:p>
          <w:p w:rsidR="001051F4" w:rsidRPr="00131FE8" w:rsidRDefault="001051F4"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1051F4" w:rsidRPr="00131FE8" w:rsidRDefault="001051F4"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6738CF"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410</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620</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12/5/1993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6540</w:t>
            </w:r>
          </w:p>
          <w:p w:rsidR="006738CF" w:rsidRPr="000A1789"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7739</w:t>
            </w:r>
          </w:p>
        </w:tc>
        <w:tc>
          <w:tcPr>
            <w:tcW w:w="7371" w:type="dxa"/>
          </w:tcPr>
          <w:p w:rsidR="006738CF" w:rsidRPr="00C070CC" w:rsidRDefault="003A0569"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sidRPr="00C070CC">
              <w:rPr>
                <w:rFonts w:asciiTheme="minorHAnsi" w:hAnsiTheme="minorHAnsi" w:cs="Arial"/>
                <w:b/>
                <w:color w:val="1F1F5F"/>
                <w:szCs w:val="22"/>
              </w:rPr>
              <w:t>Power Fac</w:t>
            </w:r>
            <w:r>
              <w:rPr>
                <w:rFonts w:asciiTheme="minorHAnsi" w:hAnsiTheme="minorHAnsi" w:cs="Arial"/>
                <w:b/>
                <w:color w:val="1F1F5F"/>
                <w:szCs w:val="22"/>
              </w:rPr>
              <w:t>ilities f</w:t>
            </w:r>
            <w:r w:rsidRPr="00C070CC">
              <w:rPr>
                <w:rFonts w:asciiTheme="minorHAnsi" w:hAnsiTheme="minorHAnsi" w:cs="Arial"/>
                <w:b/>
                <w:color w:val="1F1F5F"/>
                <w:szCs w:val="22"/>
              </w:rPr>
              <w:t>or Mc</w:t>
            </w:r>
            <w:r>
              <w:rPr>
                <w:rFonts w:asciiTheme="minorHAnsi" w:hAnsiTheme="minorHAnsi" w:cs="Arial"/>
                <w:b/>
                <w:color w:val="1F1F5F"/>
                <w:szCs w:val="22"/>
              </w:rPr>
              <w:t>A</w:t>
            </w:r>
            <w:r w:rsidRPr="00C070CC">
              <w:rPr>
                <w:rFonts w:asciiTheme="minorHAnsi" w:hAnsiTheme="minorHAnsi" w:cs="Arial"/>
                <w:b/>
                <w:color w:val="1F1F5F"/>
                <w:szCs w:val="22"/>
              </w:rPr>
              <w:t>rthur River</w:t>
            </w:r>
          </w:p>
          <w:p w:rsidR="006738CF" w:rsidRPr="00C070CC"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approve the draft Heads of Agreement for McArthur River.</w:t>
            </w:r>
          </w:p>
        </w:tc>
        <w:tc>
          <w:tcPr>
            <w:tcW w:w="4188" w:type="dxa"/>
          </w:tcPr>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051F4" w:rsidRPr="00131FE8"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411A</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621</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21/5/1993</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6544</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7743</w:t>
            </w:r>
            <w:r>
              <w:rPr>
                <w:rFonts w:asciiTheme="minorHAnsi" w:hAnsiTheme="minorHAnsi"/>
                <w:color w:val="1F1F5F"/>
                <w:sz w:val="22"/>
                <w:szCs w:val="22"/>
              </w:rPr>
              <w:t>*</w:t>
            </w:r>
          </w:p>
        </w:tc>
        <w:tc>
          <w:tcPr>
            <w:tcW w:w="7371" w:type="dxa"/>
          </w:tcPr>
          <w:p w:rsidR="001051F4" w:rsidRPr="00350FBE" w:rsidRDefault="001051F4"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350FBE">
              <w:rPr>
                <w:rFonts w:asciiTheme="minorHAnsi" w:hAnsiTheme="minorHAnsi" w:cs="Arial"/>
                <w:b/>
                <w:color w:val="1F1F5F"/>
                <w:szCs w:val="22"/>
              </w:rPr>
              <w:t>Limitation Amendment Bill</w:t>
            </w:r>
          </w:p>
          <w:p w:rsidR="001051F4" w:rsidRPr="00350FBE" w:rsidRDefault="001051F4"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350FBE">
              <w:rPr>
                <w:rFonts w:asciiTheme="minorHAnsi" w:hAnsiTheme="minorHAnsi" w:cs="Arial"/>
                <w:color w:val="1F1F5F"/>
                <w:szCs w:val="22"/>
              </w:rPr>
              <w:t xml:space="preserve">To approve introduction in the Legislative Assembly of the </w:t>
            </w:r>
            <w:r w:rsidRPr="00F15C2B">
              <w:rPr>
                <w:rFonts w:asciiTheme="minorHAnsi" w:hAnsiTheme="minorHAnsi" w:cs="Arial"/>
                <w:i/>
                <w:color w:val="1F1F5F"/>
                <w:szCs w:val="22"/>
              </w:rPr>
              <w:t>Limitation Act</w:t>
            </w:r>
            <w:r w:rsidRPr="00350FBE">
              <w:rPr>
                <w:rFonts w:asciiTheme="minorHAnsi" w:hAnsiTheme="minorHAnsi" w:cs="Arial"/>
                <w:color w:val="1F1F5F"/>
                <w:szCs w:val="22"/>
              </w:rPr>
              <w:t xml:space="preserve"> Amendment Bill that provides a time limit of six months for claims for refunds of taxes and like charges paid under mistake of law or fact.</w:t>
            </w:r>
          </w:p>
        </w:tc>
        <w:tc>
          <w:tcPr>
            <w:tcW w:w="4188" w:type="dxa"/>
          </w:tcPr>
          <w:p w:rsidR="001051F4" w:rsidRPr="00131FE8" w:rsidRDefault="001051F4"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 xml:space="preserve">Reason:  </w:t>
            </w:r>
            <w:r>
              <w:rPr>
                <w:rFonts w:asciiTheme="minorHAnsi" w:hAnsiTheme="minorHAnsi"/>
                <w:color w:val="1F1F5F"/>
                <w:szCs w:val="22"/>
              </w:rPr>
              <w:t>Legal advice</w:t>
            </w:r>
          </w:p>
          <w:p w:rsidR="001051F4" w:rsidRPr="00131FE8" w:rsidRDefault="001051F4"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1051F4" w:rsidRPr="00131FE8" w:rsidRDefault="001051F4"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6738CF"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411A</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621</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21/5/1993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6550</w:t>
            </w:r>
          </w:p>
          <w:p w:rsidR="006738CF" w:rsidRPr="000A1789"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7749</w:t>
            </w:r>
          </w:p>
        </w:tc>
        <w:tc>
          <w:tcPr>
            <w:tcW w:w="7371" w:type="dxa"/>
          </w:tcPr>
          <w:p w:rsidR="006738CF" w:rsidRPr="00C070CC" w:rsidRDefault="003A0569"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sidRPr="00C070CC">
              <w:rPr>
                <w:rFonts w:asciiTheme="minorHAnsi" w:hAnsiTheme="minorHAnsi" w:cs="Arial"/>
                <w:b/>
                <w:color w:val="1F1F5F"/>
                <w:szCs w:val="22"/>
              </w:rPr>
              <w:t>Gove Project Royalty Review</w:t>
            </w:r>
          </w:p>
          <w:p w:rsidR="006738CF" w:rsidRPr="00C070CC"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consider the report of the Gove Royalty Review Committee, and to outline options for a new rate and base for assessment of royalty.</w:t>
            </w:r>
          </w:p>
        </w:tc>
        <w:tc>
          <w:tcPr>
            <w:tcW w:w="4188" w:type="dxa"/>
          </w:tcPr>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051F4" w:rsidRPr="00131FE8"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412A</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623</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3/6/1993</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6567</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7756</w:t>
            </w:r>
            <w:r>
              <w:rPr>
                <w:rFonts w:asciiTheme="minorHAnsi" w:hAnsiTheme="minorHAnsi"/>
                <w:color w:val="1F1F5F"/>
                <w:sz w:val="22"/>
                <w:szCs w:val="22"/>
              </w:rPr>
              <w:t>*</w:t>
            </w:r>
          </w:p>
        </w:tc>
        <w:tc>
          <w:tcPr>
            <w:tcW w:w="7371" w:type="dxa"/>
          </w:tcPr>
          <w:p w:rsidR="001051F4" w:rsidRPr="00F15C2B" w:rsidRDefault="001051F4"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F15C2B">
              <w:rPr>
                <w:rFonts w:asciiTheme="minorHAnsi" w:hAnsiTheme="minorHAnsi" w:cs="Arial"/>
                <w:b/>
                <w:color w:val="1F1F5F"/>
                <w:szCs w:val="22"/>
              </w:rPr>
              <w:t>1993/94 Budget</w:t>
            </w:r>
          </w:p>
          <w:p w:rsidR="001051F4" w:rsidRPr="00F15C2B" w:rsidRDefault="001051F4"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F15C2B">
              <w:rPr>
                <w:rFonts w:asciiTheme="minorHAnsi" w:hAnsiTheme="minorHAnsi" w:cs="Arial"/>
                <w:color w:val="1F1F5F"/>
                <w:szCs w:val="22"/>
              </w:rPr>
              <w:t>To approve the Budget for 1993/94 and revised Forward Estimates of Expenditure and Revenue for 1994/95.</w:t>
            </w:r>
          </w:p>
          <w:p w:rsidR="001051F4" w:rsidRPr="00F15C2B" w:rsidRDefault="001051F4"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p>
        </w:tc>
        <w:tc>
          <w:tcPr>
            <w:tcW w:w="4188" w:type="dxa"/>
          </w:tcPr>
          <w:p w:rsidR="001051F4" w:rsidRDefault="001051F4"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 xml:space="preserve">Reason:  </w:t>
            </w:r>
            <w:r w:rsidRPr="00131FE8">
              <w:rPr>
                <w:rFonts w:asciiTheme="minorHAnsi" w:hAnsiTheme="minorHAnsi"/>
                <w:color w:val="1F1F5F"/>
                <w:szCs w:val="22"/>
              </w:rPr>
              <w:t xml:space="preserve">Ongoing confidentiality obligations on </w:t>
            </w:r>
            <w:r>
              <w:rPr>
                <w:rFonts w:asciiTheme="minorHAnsi" w:hAnsiTheme="minorHAnsi"/>
                <w:color w:val="1F1F5F"/>
                <w:szCs w:val="22"/>
              </w:rPr>
              <w:t>the part of Government</w:t>
            </w:r>
          </w:p>
          <w:p w:rsidR="001051F4" w:rsidRPr="00131FE8" w:rsidRDefault="001051F4"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1051F4" w:rsidRPr="00131FE8" w:rsidRDefault="001051F4"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1051F4" w:rsidRPr="00131FE8"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412A</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623</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3/6/1993</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6589</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7757</w:t>
            </w:r>
            <w:r>
              <w:rPr>
                <w:rFonts w:asciiTheme="minorHAnsi" w:hAnsiTheme="minorHAnsi"/>
                <w:color w:val="1F1F5F"/>
                <w:sz w:val="22"/>
                <w:szCs w:val="22"/>
              </w:rPr>
              <w:t>*</w:t>
            </w:r>
          </w:p>
        </w:tc>
        <w:tc>
          <w:tcPr>
            <w:tcW w:w="7371" w:type="dxa"/>
          </w:tcPr>
          <w:p w:rsidR="001051F4" w:rsidRPr="00131FE8" w:rsidRDefault="001051F4" w:rsidP="001E305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Pr>
                <w:rFonts w:asciiTheme="minorHAnsi" w:hAnsiTheme="minorHAnsi" w:cs="Arial"/>
                <w:b/>
                <w:color w:val="1F1F5F"/>
                <w:szCs w:val="22"/>
              </w:rPr>
              <w:t>1993/94 Capital Works Program a</w:t>
            </w:r>
            <w:r w:rsidRPr="00131FE8">
              <w:rPr>
                <w:rFonts w:asciiTheme="minorHAnsi" w:hAnsiTheme="minorHAnsi" w:cs="Arial"/>
                <w:b/>
                <w:color w:val="1F1F5F"/>
                <w:szCs w:val="22"/>
              </w:rPr>
              <w:t>nd 1993/94 Acquisition Program</w:t>
            </w:r>
          </w:p>
          <w:p w:rsidR="001051F4" w:rsidRPr="00B27FA8" w:rsidRDefault="001051F4" w:rsidP="001E305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131FE8">
              <w:rPr>
                <w:rFonts w:asciiTheme="minorHAnsi" w:hAnsiTheme="minorHAnsi" w:cs="Arial"/>
                <w:color w:val="1F1F5F"/>
                <w:szCs w:val="22"/>
              </w:rPr>
              <w:t>To approve the 1993/94 Capital Works and Acquisition Programs.</w:t>
            </w:r>
          </w:p>
        </w:tc>
        <w:tc>
          <w:tcPr>
            <w:tcW w:w="4188" w:type="dxa"/>
          </w:tcPr>
          <w:p w:rsidR="001051F4" w:rsidRDefault="001051F4" w:rsidP="001E3056">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 xml:space="preserve">Reason:  </w:t>
            </w:r>
            <w:r w:rsidRPr="00131FE8">
              <w:rPr>
                <w:rFonts w:asciiTheme="minorHAnsi" w:hAnsiTheme="minorHAnsi"/>
                <w:color w:val="1F1F5F"/>
                <w:szCs w:val="22"/>
              </w:rPr>
              <w:t>Ongoing confidentiality obliga</w:t>
            </w:r>
            <w:r>
              <w:rPr>
                <w:rFonts w:asciiTheme="minorHAnsi" w:hAnsiTheme="minorHAnsi"/>
                <w:color w:val="1F1F5F"/>
                <w:szCs w:val="22"/>
              </w:rPr>
              <w:t>tions on the part of Government</w:t>
            </w:r>
          </w:p>
          <w:p w:rsidR="001051F4" w:rsidRDefault="001051F4" w:rsidP="001E3056">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1051F4" w:rsidRPr="00131FE8" w:rsidRDefault="001051F4" w:rsidP="001E3056">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F14977" w:rsidRPr="00C070CC"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F14977" w:rsidRPr="00DA5C50" w:rsidRDefault="00F14977" w:rsidP="001051F4">
            <w:pPr>
              <w:pStyle w:val="Heading3"/>
              <w:keepNext w:val="0"/>
              <w:spacing w:before="80" w:after="80"/>
              <w:outlineLvl w:val="2"/>
              <w:rPr>
                <w:rFonts w:asciiTheme="minorHAnsi" w:hAnsiTheme="minorHAnsi"/>
                <w:color w:val="1F1F5F"/>
                <w:sz w:val="22"/>
                <w:szCs w:val="22"/>
              </w:rPr>
            </w:pPr>
            <w:r w:rsidRPr="00DA5C50">
              <w:rPr>
                <w:rFonts w:asciiTheme="minorHAnsi" w:hAnsiTheme="minorHAnsi"/>
                <w:color w:val="1F1F5F"/>
                <w:sz w:val="22"/>
                <w:szCs w:val="22"/>
              </w:rPr>
              <w:t>Volume 412B</w:t>
            </w:r>
          </w:p>
          <w:p w:rsidR="00F14977" w:rsidRPr="00DA5C50" w:rsidRDefault="00F14977" w:rsidP="001051F4">
            <w:pPr>
              <w:pStyle w:val="Heading3"/>
              <w:keepNext w:val="0"/>
              <w:spacing w:before="80" w:after="80"/>
              <w:outlineLvl w:val="2"/>
              <w:rPr>
                <w:rFonts w:asciiTheme="minorHAnsi" w:hAnsiTheme="minorHAnsi"/>
                <w:color w:val="1F1F5F"/>
                <w:sz w:val="22"/>
                <w:szCs w:val="22"/>
              </w:rPr>
            </w:pPr>
            <w:r w:rsidRPr="00DA5C50">
              <w:rPr>
                <w:rFonts w:asciiTheme="minorHAnsi" w:hAnsiTheme="minorHAnsi"/>
                <w:color w:val="1F1F5F"/>
                <w:sz w:val="22"/>
                <w:szCs w:val="22"/>
              </w:rPr>
              <w:t>Meeting no. 623</w:t>
            </w:r>
          </w:p>
          <w:p w:rsidR="00F14977" w:rsidRPr="00DA5C50" w:rsidRDefault="00F14977" w:rsidP="001051F4">
            <w:pPr>
              <w:pStyle w:val="Heading3"/>
              <w:keepNext w:val="0"/>
              <w:spacing w:before="80" w:after="80"/>
              <w:outlineLvl w:val="2"/>
              <w:rPr>
                <w:rFonts w:asciiTheme="minorHAnsi" w:hAnsiTheme="minorHAnsi"/>
                <w:color w:val="1F1F5F"/>
                <w:sz w:val="22"/>
                <w:szCs w:val="22"/>
              </w:rPr>
            </w:pPr>
            <w:r w:rsidRPr="00DA5C50">
              <w:rPr>
                <w:rFonts w:asciiTheme="minorHAnsi" w:hAnsiTheme="minorHAnsi"/>
                <w:color w:val="1F1F5F"/>
                <w:sz w:val="22"/>
                <w:szCs w:val="22"/>
              </w:rPr>
              <w:t>Date of decision:  3/6/1993</w:t>
            </w:r>
          </w:p>
          <w:p w:rsidR="00F14977" w:rsidRPr="00DA5C50" w:rsidRDefault="00F14977" w:rsidP="001051F4">
            <w:pPr>
              <w:pStyle w:val="Heading3"/>
              <w:keepNext w:val="0"/>
              <w:spacing w:before="80" w:after="80"/>
              <w:outlineLvl w:val="2"/>
              <w:rPr>
                <w:rFonts w:asciiTheme="minorHAnsi" w:hAnsiTheme="minorHAnsi"/>
                <w:color w:val="1F1F5F"/>
                <w:sz w:val="22"/>
                <w:szCs w:val="22"/>
              </w:rPr>
            </w:pPr>
            <w:r w:rsidRPr="00DA5C50">
              <w:rPr>
                <w:rFonts w:asciiTheme="minorHAnsi" w:hAnsiTheme="minorHAnsi"/>
                <w:color w:val="1F1F5F"/>
                <w:sz w:val="22"/>
                <w:szCs w:val="22"/>
              </w:rPr>
              <w:t>Submission no.  6573</w:t>
            </w:r>
          </w:p>
          <w:p w:rsidR="00F14977" w:rsidRPr="00DA5C50" w:rsidRDefault="00F14977" w:rsidP="001051F4">
            <w:pPr>
              <w:pStyle w:val="Heading3"/>
              <w:keepNext w:val="0"/>
              <w:spacing w:before="80" w:after="80"/>
              <w:outlineLvl w:val="2"/>
              <w:rPr>
                <w:rFonts w:asciiTheme="minorHAnsi" w:hAnsiTheme="minorHAnsi"/>
                <w:color w:val="1F1F5F"/>
                <w:sz w:val="22"/>
                <w:szCs w:val="22"/>
              </w:rPr>
            </w:pPr>
            <w:r w:rsidRPr="00DA5C50">
              <w:rPr>
                <w:rFonts w:asciiTheme="minorHAnsi" w:hAnsiTheme="minorHAnsi"/>
                <w:color w:val="1F1F5F"/>
                <w:sz w:val="22"/>
                <w:szCs w:val="22"/>
              </w:rPr>
              <w:t>Decision no.      7769</w:t>
            </w:r>
          </w:p>
        </w:tc>
        <w:tc>
          <w:tcPr>
            <w:tcW w:w="7371" w:type="dxa"/>
          </w:tcPr>
          <w:p w:rsidR="00F14977" w:rsidRPr="00F15C2B" w:rsidRDefault="003A0569"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F15C2B">
              <w:rPr>
                <w:rFonts w:asciiTheme="minorHAnsi" w:hAnsiTheme="minorHAnsi" w:cs="Arial"/>
                <w:b/>
                <w:color w:val="1F1F5F"/>
                <w:szCs w:val="22"/>
              </w:rPr>
              <w:t xml:space="preserve">Noxious Weed Control (Mimosa </w:t>
            </w:r>
            <w:proofErr w:type="spellStart"/>
            <w:r w:rsidRPr="00F15C2B">
              <w:rPr>
                <w:rFonts w:asciiTheme="minorHAnsi" w:hAnsiTheme="minorHAnsi" w:cs="Arial"/>
                <w:b/>
                <w:color w:val="1F1F5F"/>
                <w:szCs w:val="22"/>
              </w:rPr>
              <w:t>Pigra</w:t>
            </w:r>
            <w:proofErr w:type="spellEnd"/>
            <w:r w:rsidRPr="00F15C2B">
              <w:rPr>
                <w:rFonts w:asciiTheme="minorHAnsi" w:hAnsiTheme="minorHAnsi" w:cs="Arial"/>
                <w:b/>
                <w:color w:val="1F1F5F"/>
                <w:szCs w:val="22"/>
              </w:rPr>
              <w:t xml:space="preserve">) </w:t>
            </w:r>
            <w:r>
              <w:rPr>
                <w:rFonts w:asciiTheme="minorHAnsi" w:hAnsiTheme="minorHAnsi" w:cs="Arial"/>
                <w:b/>
                <w:color w:val="1F1F5F"/>
                <w:szCs w:val="22"/>
              </w:rPr>
              <w:t>i</w:t>
            </w:r>
            <w:r w:rsidRPr="00F15C2B">
              <w:rPr>
                <w:rFonts w:asciiTheme="minorHAnsi" w:hAnsiTheme="minorHAnsi" w:cs="Arial"/>
                <w:b/>
                <w:color w:val="1F1F5F"/>
                <w:szCs w:val="22"/>
              </w:rPr>
              <w:t xml:space="preserve">n </w:t>
            </w:r>
            <w:r>
              <w:rPr>
                <w:rFonts w:asciiTheme="minorHAnsi" w:hAnsiTheme="minorHAnsi" w:cs="Arial"/>
                <w:b/>
                <w:color w:val="1F1F5F"/>
                <w:szCs w:val="22"/>
              </w:rPr>
              <w:t>t</w:t>
            </w:r>
            <w:r w:rsidRPr="00F15C2B">
              <w:rPr>
                <w:rFonts w:asciiTheme="minorHAnsi" w:hAnsiTheme="minorHAnsi" w:cs="Arial"/>
                <w:b/>
                <w:color w:val="1F1F5F"/>
                <w:szCs w:val="22"/>
              </w:rPr>
              <w:t>he Mary River Area</w:t>
            </w:r>
          </w:p>
          <w:p w:rsidR="00F14977" w:rsidRPr="00F15C2B" w:rsidRDefault="00F14977"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F15C2B">
              <w:rPr>
                <w:rFonts w:asciiTheme="minorHAnsi" w:hAnsiTheme="minorHAnsi" w:cs="Arial"/>
                <w:color w:val="1F1F5F"/>
                <w:szCs w:val="22"/>
              </w:rPr>
              <w:t xml:space="preserve">To extend the control of the noxious weed, </w:t>
            </w:r>
            <w:r w:rsidRPr="00F15C2B">
              <w:rPr>
                <w:rFonts w:asciiTheme="minorHAnsi" w:hAnsiTheme="minorHAnsi" w:cs="Arial"/>
                <w:i/>
                <w:color w:val="1F1F5F"/>
                <w:szCs w:val="22"/>
              </w:rPr>
              <w:t xml:space="preserve">Mimosa </w:t>
            </w:r>
            <w:proofErr w:type="spellStart"/>
            <w:r w:rsidRPr="00F15C2B">
              <w:rPr>
                <w:rFonts w:asciiTheme="minorHAnsi" w:hAnsiTheme="minorHAnsi" w:cs="Arial"/>
                <w:i/>
                <w:color w:val="1F1F5F"/>
                <w:szCs w:val="22"/>
              </w:rPr>
              <w:t>pigra</w:t>
            </w:r>
            <w:proofErr w:type="spellEnd"/>
            <w:r w:rsidRPr="00F15C2B">
              <w:rPr>
                <w:rFonts w:asciiTheme="minorHAnsi" w:hAnsiTheme="minorHAnsi" w:cs="Arial"/>
                <w:color w:val="1F1F5F"/>
                <w:szCs w:val="22"/>
              </w:rPr>
              <w:t>, along a corridor for 20 kilometres below the Shady Camp Barrage in the Mary River area.</w:t>
            </w:r>
          </w:p>
        </w:tc>
        <w:tc>
          <w:tcPr>
            <w:tcW w:w="4188" w:type="dxa"/>
          </w:tcPr>
          <w:p w:rsidR="00F14977" w:rsidRPr="00131FE8" w:rsidRDefault="00F14977"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 xml:space="preserve">Reason:  </w:t>
            </w:r>
            <w:r w:rsidRPr="00131FE8">
              <w:rPr>
                <w:rFonts w:asciiTheme="minorHAnsi" w:hAnsiTheme="minorHAnsi"/>
                <w:color w:val="1F1F5F"/>
                <w:szCs w:val="22"/>
              </w:rPr>
              <w:t>Co</w:t>
            </w:r>
            <w:r w:rsidR="0058014D">
              <w:rPr>
                <w:rFonts w:asciiTheme="minorHAnsi" w:hAnsiTheme="minorHAnsi"/>
                <w:color w:val="1F1F5F"/>
                <w:szCs w:val="22"/>
              </w:rPr>
              <w:t>mmercial-in-confidence</w:t>
            </w:r>
          </w:p>
          <w:p w:rsidR="00F14977" w:rsidRPr="00131FE8" w:rsidRDefault="00F14977"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F14977" w:rsidRPr="00C070CC" w:rsidRDefault="00F14977"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1051F4" w:rsidRPr="00131FE8"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412C</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623</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3/6/1993</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6578</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7774</w:t>
            </w:r>
            <w:r>
              <w:rPr>
                <w:rFonts w:asciiTheme="minorHAnsi" w:hAnsiTheme="minorHAnsi"/>
                <w:color w:val="1F1F5F"/>
                <w:sz w:val="22"/>
                <w:szCs w:val="22"/>
              </w:rPr>
              <w:t>*</w:t>
            </w:r>
          </w:p>
        </w:tc>
        <w:tc>
          <w:tcPr>
            <w:tcW w:w="7371" w:type="dxa"/>
          </w:tcPr>
          <w:p w:rsidR="001051F4" w:rsidRPr="00F15C2B" w:rsidRDefault="001051F4" w:rsidP="001E305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sidRPr="00F15C2B">
              <w:rPr>
                <w:rFonts w:asciiTheme="minorHAnsi" w:hAnsiTheme="minorHAnsi" w:cs="Arial"/>
                <w:b/>
                <w:color w:val="1F1F5F"/>
                <w:szCs w:val="22"/>
              </w:rPr>
              <w:t>Criminal Injuries Compensation</w:t>
            </w:r>
          </w:p>
          <w:p w:rsidR="001051F4" w:rsidRPr="00F15C2B" w:rsidRDefault="001051F4" w:rsidP="001E305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F15C2B">
              <w:rPr>
                <w:rFonts w:asciiTheme="minorHAnsi" w:hAnsiTheme="minorHAnsi" w:cs="Arial"/>
                <w:color w:val="1F1F5F"/>
                <w:szCs w:val="22"/>
              </w:rPr>
              <w:t>To consider options in relation to criminal injuries compensation.</w:t>
            </w:r>
          </w:p>
          <w:p w:rsidR="001051F4" w:rsidRPr="00F15C2B" w:rsidRDefault="001051F4" w:rsidP="001E305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p>
        </w:tc>
        <w:tc>
          <w:tcPr>
            <w:tcW w:w="4188" w:type="dxa"/>
          </w:tcPr>
          <w:p w:rsidR="001051F4" w:rsidRPr="00131FE8" w:rsidRDefault="001051F4" w:rsidP="001E3056">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 xml:space="preserve">Reason:  </w:t>
            </w:r>
            <w:r>
              <w:rPr>
                <w:rFonts w:asciiTheme="minorHAnsi" w:hAnsiTheme="minorHAnsi"/>
                <w:color w:val="1F1F5F"/>
                <w:szCs w:val="22"/>
              </w:rPr>
              <w:t>Legal advice</w:t>
            </w:r>
          </w:p>
          <w:p w:rsidR="001051F4" w:rsidRPr="00131FE8" w:rsidRDefault="001051F4" w:rsidP="001E3056">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1051F4" w:rsidRPr="00F15C2B" w:rsidRDefault="001051F4" w:rsidP="001E3056">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6738CF" w:rsidRPr="00C070CC"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412C</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623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3/6/1993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6579</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7775</w:t>
            </w:r>
          </w:p>
        </w:tc>
        <w:tc>
          <w:tcPr>
            <w:tcW w:w="7371" w:type="dxa"/>
          </w:tcPr>
          <w:p w:rsidR="006738CF" w:rsidRPr="00C070CC" w:rsidRDefault="003A0569"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Pr>
                <w:rFonts w:asciiTheme="minorHAnsi" w:hAnsiTheme="minorHAnsi" w:cs="Arial"/>
                <w:b/>
                <w:color w:val="1F1F5F"/>
                <w:szCs w:val="22"/>
              </w:rPr>
              <w:t>Funding f</w:t>
            </w:r>
            <w:r w:rsidRPr="00C070CC">
              <w:rPr>
                <w:rFonts w:asciiTheme="minorHAnsi" w:hAnsiTheme="minorHAnsi" w:cs="Arial"/>
                <w:b/>
                <w:color w:val="1F1F5F"/>
                <w:szCs w:val="22"/>
              </w:rPr>
              <w:t xml:space="preserve">or Contract </w:t>
            </w:r>
            <w:r>
              <w:rPr>
                <w:rFonts w:asciiTheme="minorHAnsi" w:hAnsiTheme="minorHAnsi" w:cs="Arial"/>
                <w:b/>
                <w:color w:val="1F1F5F"/>
                <w:szCs w:val="22"/>
              </w:rPr>
              <w:t>w</w:t>
            </w:r>
            <w:r w:rsidRPr="00C070CC">
              <w:rPr>
                <w:rFonts w:asciiTheme="minorHAnsi" w:hAnsiTheme="minorHAnsi" w:cs="Arial"/>
                <w:b/>
                <w:color w:val="1F1F5F"/>
                <w:szCs w:val="22"/>
              </w:rPr>
              <w:t>ith G Webb P/L</w:t>
            </w:r>
          </w:p>
          <w:p w:rsidR="006738CF" w:rsidRPr="00C070CC" w:rsidRDefault="006738CF"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 xml:space="preserve">To consider a continued commitment of funding to a contract with Dr Grahame Webb for services associated with the Northern Territory Crocodile Management Program. </w:t>
            </w:r>
          </w:p>
          <w:p w:rsidR="006738CF" w:rsidRPr="00C070CC" w:rsidRDefault="006738CF" w:rsidP="001051F4">
            <w:pPr>
              <w:spacing w:before="120" w:after="120"/>
              <w:cnfStyle w:val="000000100000" w:firstRow="0" w:lastRow="0" w:firstColumn="0" w:lastColumn="0" w:oddVBand="0" w:evenVBand="0" w:oddHBand="1" w:evenHBand="0" w:firstRowFirstColumn="0" w:firstRowLastColumn="0" w:lastRowFirstColumn="0" w:lastRowLastColumn="0"/>
              <w:rPr>
                <w:rFonts w:cs="Arial"/>
                <w:color w:val="1F1F5F"/>
                <w:szCs w:val="22"/>
              </w:rPr>
            </w:pPr>
          </w:p>
        </w:tc>
        <w:tc>
          <w:tcPr>
            <w:tcW w:w="4188" w:type="dxa"/>
          </w:tcPr>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6738CF"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412C</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623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3/6/1993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6580</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7776</w:t>
            </w:r>
          </w:p>
        </w:tc>
        <w:tc>
          <w:tcPr>
            <w:tcW w:w="7371" w:type="dxa"/>
          </w:tcPr>
          <w:p w:rsidR="006738CF" w:rsidRPr="00C070CC" w:rsidRDefault="003A0569"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sidRPr="00C070CC">
              <w:rPr>
                <w:rFonts w:asciiTheme="minorHAnsi" w:hAnsiTheme="minorHAnsi" w:cs="Arial"/>
                <w:b/>
                <w:color w:val="1F1F5F"/>
                <w:szCs w:val="22"/>
              </w:rPr>
              <w:t xml:space="preserve">Conditional Grant </w:t>
            </w:r>
            <w:r>
              <w:rPr>
                <w:rFonts w:asciiTheme="minorHAnsi" w:hAnsiTheme="minorHAnsi" w:cs="Arial"/>
                <w:b/>
                <w:color w:val="1F1F5F"/>
                <w:szCs w:val="22"/>
              </w:rPr>
              <w:t>t</w:t>
            </w:r>
            <w:r w:rsidRPr="00C070CC">
              <w:rPr>
                <w:rFonts w:asciiTheme="minorHAnsi" w:hAnsiTheme="minorHAnsi" w:cs="Arial"/>
                <w:b/>
                <w:color w:val="1F1F5F"/>
                <w:szCs w:val="22"/>
              </w:rPr>
              <w:t>o G Webb P/L</w:t>
            </w:r>
          </w:p>
          <w:p w:rsidR="006738CF" w:rsidRPr="00C070CC"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approve a conditional grant to relocate, re-establish and upgrade existing research facilities.</w:t>
            </w: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p>
        </w:tc>
        <w:tc>
          <w:tcPr>
            <w:tcW w:w="4188" w:type="dxa"/>
          </w:tcPr>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051F4" w:rsidRPr="00131FE8"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412C</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623</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3/6/1993</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6583</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7779</w:t>
            </w:r>
            <w:r>
              <w:rPr>
                <w:rFonts w:asciiTheme="minorHAnsi" w:hAnsiTheme="minorHAnsi"/>
                <w:color w:val="1F1F5F"/>
                <w:sz w:val="22"/>
                <w:szCs w:val="22"/>
              </w:rPr>
              <w:t>*</w:t>
            </w:r>
          </w:p>
        </w:tc>
        <w:tc>
          <w:tcPr>
            <w:tcW w:w="7371" w:type="dxa"/>
          </w:tcPr>
          <w:p w:rsidR="001051F4" w:rsidRPr="00D263E2" w:rsidRDefault="001051F4"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D263E2">
              <w:rPr>
                <w:rFonts w:asciiTheme="minorHAnsi" w:hAnsiTheme="minorHAnsi" w:cs="Arial"/>
                <w:b/>
                <w:color w:val="1F1F5F"/>
                <w:szCs w:val="22"/>
              </w:rPr>
              <w:t>Land Application - Chiquita Brands South Pacific Pty Ltd</w:t>
            </w:r>
          </w:p>
          <w:p w:rsidR="001051F4" w:rsidRPr="00D263E2" w:rsidRDefault="001051F4"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D263E2">
              <w:rPr>
                <w:rFonts w:asciiTheme="minorHAnsi" w:hAnsiTheme="minorHAnsi" w:cs="Arial"/>
                <w:color w:val="1F1F5F"/>
                <w:szCs w:val="22"/>
              </w:rPr>
              <w:t xml:space="preserve">To approve the allocation of land in the </w:t>
            </w:r>
            <w:proofErr w:type="spellStart"/>
            <w:r w:rsidRPr="00D263E2">
              <w:rPr>
                <w:rFonts w:asciiTheme="minorHAnsi" w:hAnsiTheme="minorHAnsi" w:cs="Arial"/>
                <w:color w:val="1F1F5F"/>
                <w:szCs w:val="22"/>
              </w:rPr>
              <w:t>Lambells</w:t>
            </w:r>
            <w:proofErr w:type="spellEnd"/>
            <w:r w:rsidRPr="00D263E2">
              <w:rPr>
                <w:rFonts w:asciiTheme="minorHAnsi" w:hAnsiTheme="minorHAnsi" w:cs="Arial"/>
                <w:color w:val="1F1F5F"/>
                <w:szCs w:val="22"/>
              </w:rPr>
              <w:t xml:space="preserve"> Lagoon area, and the provision of electricity, road services and groundwater supply monitoring bores.</w:t>
            </w:r>
          </w:p>
        </w:tc>
        <w:tc>
          <w:tcPr>
            <w:tcW w:w="4188" w:type="dxa"/>
          </w:tcPr>
          <w:p w:rsidR="001051F4" w:rsidRPr="00131FE8" w:rsidRDefault="001051F4"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 xml:space="preserve">Reason:  </w:t>
            </w:r>
            <w:r w:rsidRPr="00131FE8">
              <w:rPr>
                <w:rFonts w:asciiTheme="minorHAnsi" w:hAnsiTheme="minorHAnsi"/>
                <w:color w:val="1F1F5F"/>
                <w:szCs w:val="22"/>
              </w:rPr>
              <w:t>Co</w:t>
            </w:r>
            <w:r>
              <w:rPr>
                <w:rFonts w:asciiTheme="minorHAnsi" w:hAnsiTheme="minorHAnsi"/>
                <w:color w:val="1F1F5F"/>
                <w:szCs w:val="22"/>
              </w:rPr>
              <w:t>mmercial-in-confidence material</w:t>
            </w:r>
          </w:p>
          <w:p w:rsidR="001051F4" w:rsidRPr="00131FE8" w:rsidRDefault="001051F4"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1051F4" w:rsidRPr="00131FE8" w:rsidRDefault="001051F4"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1051F4" w:rsidRPr="00131FE8"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412C</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623</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3/6/1993</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6585</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7781</w:t>
            </w:r>
            <w:r>
              <w:rPr>
                <w:rFonts w:asciiTheme="minorHAnsi" w:hAnsiTheme="minorHAnsi"/>
                <w:color w:val="1F1F5F"/>
                <w:sz w:val="22"/>
                <w:szCs w:val="22"/>
              </w:rPr>
              <w:t>*</w:t>
            </w:r>
          </w:p>
        </w:tc>
        <w:tc>
          <w:tcPr>
            <w:tcW w:w="7371" w:type="dxa"/>
          </w:tcPr>
          <w:p w:rsidR="001051F4" w:rsidRPr="00FF477B" w:rsidRDefault="001051F4" w:rsidP="001E305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proofErr w:type="spellStart"/>
            <w:r w:rsidRPr="00FF477B">
              <w:rPr>
                <w:rFonts w:asciiTheme="minorHAnsi" w:hAnsiTheme="minorHAnsi" w:cs="Arial"/>
                <w:b/>
                <w:color w:val="1F1F5F"/>
                <w:szCs w:val="22"/>
              </w:rPr>
              <w:t>Kormilda</w:t>
            </w:r>
            <w:proofErr w:type="spellEnd"/>
            <w:r w:rsidRPr="00FF477B">
              <w:rPr>
                <w:rFonts w:asciiTheme="minorHAnsi" w:hAnsiTheme="minorHAnsi" w:cs="Arial"/>
                <w:b/>
                <w:color w:val="1F1F5F"/>
                <w:szCs w:val="22"/>
              </w:rPr>
              <w:t xml:space="preserve"> College: Terms </w:t>
            </w:r>
            <w:r>
              <w:rPr>
                <w:rFonts w:asciiTheme="minorHAnsi" w:hAnsiTheme="minorHAnsi" w:cs="Arial"/>
                <w:b/>
                <w:color w:val="1F1F5F"/>
                <w:szCs w:val="22"/>
              </w:rPr>
              <w:t>o</w:t>
            </w:r>
            <w:r w:rsidRPr="00FF477B">
              <w:rPr>
                <w:rFonts w:asciiTheme="minorHAnsi" w:hAnsiTheme="minorHAnsi" w:cs="Arial"/>
                <w:b/>
                <w:color w:val="1F1F5F"/>
                <w:szCs w:val="22"/>
              </w:rPr>
              <w:t>f Capital Assistance Scheme Loans</w:t>
            </w:r>
          </w:p>
          <w:p w:rsidR="001051F4" w:rsidRPr="00FF477B" w:rsidRDefault="001051F4" w:rsidP="001E305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FF477B">
              <w:rPr>
                <w:rFonts w:asciiTheme="minorHAnsi" w:hAnsiTheme="minorHAnsi" w:cs="Arial"/>
                <w:color w:val="1F1F5F"/>
                <w:szCs w:val="22"/>
              </w:rPr>
              <w:t xml:space="preserve">To resolve outstanding financial matters concerning </w:t>
            </w:r>
            <w:proofErr w:type="spellStart"/>
            <w:r w:rsidRPr="00FF477B">
              <w:rPr>
                <w:rFonts w:asciiTheme="minorHAnsi" w:hAnsiTheme="minorHAnsi" w:cs="Arial"/>
                <w:color w:val="1F1F5F"/>
                <w:szCs w:val="22"/>
              </w:rPr>
              <w:t>Kormilda</w:t>
            </w:r>
            <w:proofErr w:type="spellEnd"/>
            <w:r w:rsidRPr="00FF477B">
              <w:rPr>
                <w:rFonts w:asciiTheme="minorHAnsi" w:hAnsiTheme="minorHAnsi" w:cs="Arial"/>
                <w:color w:val="1F1F5F"/>
                <w:szCs w:val="22"/>
              </w:rPr>
              <w:t xml:space="preserve"> College.</w:t>
            </w:r>
          </w:p>
        </w:tc>
        <w:tc>
          <w:tcPr>
            <w:tcW w:w="4188" w:type="dxa"/>
          </w:tcPr>
          <w:p w:rsidR="001051F4" w:rsidRDefault="001051F4" w:rsidP="001E3056">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FF477B">
              <w:rPr>
                <w:rFonts w:asciiTheme="minorHAnsi" w:hAnsiTheme="minorHAnsi"/>
                <w:b/>
                <w:color w:val="1F1F5F"/>
                <w:szCs w:val="22"/>
              </w:rPr>
              <w:t xml:space="preserve">Reason:  </w:t>
            </w:r>
            <w:r w:rsidRPr="00FF477B">
              <w:rPr>
                <w:rFonts w:asciiTheme="minorHAnsi" w:hAnsiTheme="minorHAnsi"/>
                <w:color w:val="1F1F5F"/>
                <w:szCs w:val="22"/>
              </w:rPr>
              <w:t>Ongoing confidentiality obligations on</w:t>
            </w:r>
            <w:r>
              <w:rPr>
                <w:rFonts w:asciiTheme="minorHAnsi" w:hAnsiTheme="minorHAnsi"/>
                <w:color w:val="1F1F5F"/>
                <w:szCs w:val="22"/>
              </w:rPr>
              <w:t xml:space="preserve"> the part of Government</w:t>
            </w:r>
          </w:p>
          <w:p w:rsidR="001051F4" w:rsidRPr="00FF477B" w:rsidRDefault="001051F4" w:rsidP="001E3056">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1051F4" w:rsidRPr="00FF477B" w:rsidRDefault="001051F4" w:rsidP="001E3056">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FF477B">
              <w:rPr>
                <w:rFonts w:asciiTheme="minorHAnsi" w:hAnsiTheme="minorHAnsi"/>
                <w:b/>
                <w:color w:val="1F1F5F"/>
                <w:szCs w:val="22"/>
              </w:rPr>
              <w:t xml:space="preserve">Access Review Date:  </w:t>
            </w:r>
            <w:r w:rsidRPr="00FF477B">
              <w:rPr>
                <w:rFonts w:asciiTheme="minorHAnsi" w:hAnsiTheme="minorHAnsi"/>
                <w:color w:val="1F1F5F"/>
                <w:szCs w:val="22"/>
              </w:rPr>
              <w:t>1/1/2039</w:t>
            </w:r>
          </w:p>
        </w:tc>
      </w:tr>
      <w:tr w:rsidR="006738CF" w:rsidRPr="00C070CC"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412C</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623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3/6/1993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6591</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7785</w:t>
            </w:r>
          </w:p>
        </w:tc>
        <w:tc>
          <w:tcPr>
            <w:tcW w:w="7371" w:type="dxa"/>
          </w:tcPr>
          <w:p w:rsidR="006738CF" w:rsidRPr="009E5C63" w:rsidRDefault="003A0569" w:rsidP="001051F4">
            <w:pPr>
              <w:spacing w:before="120" w:after="120"/>
              <w:cnfStyle w:val="000000100000" w:firstRow="0" w:lastRow="0" w:firstColumn="0" w:lastColumn="0" w:oddVBand="0" w:evenVBand="0" w:oddHBand="1" w:evenHBand="0" w:firstRowFirstColumn="0" w:firstRowLastColumn="0" w:lastRowFirstColumn="0" w:lastRowLastColumn="0"/>
              <w:rPr>
                <w:rFonts w:cs="Arial"/>
                <w:b/>
                <w:color w:val="1F1F5F"/>
                <w:szCs w:val="22"/>
              </w:rPr>
            </w:pPr>
            <w:r>
              <w:rPr>
                <w:rFonts w:asciiTheme="minorHAnsi" w:hAnsiTheme="minorHAnsi" w:cs="Arial"/>
                <w:b/>
                <w:color w:val="1F1F5F"/>
                <w:szCs w:val="22"/>
              </w:rPr>
              <w:t>Assistance t</w:t>
            </w:r>
            <w:r w:rsidRPr="009E5C63">
              <w:rPr>
                <w:rFonts w:asciiTheme="minorHAnsi" w:hAnsiTheme="minorHAnsi" w:cs="Arial"/>
                <w:b/>
                <w:color w:val="1F1F5F"/>
                <w:szCs w:val="22"/>
              </w:rPr>
              <w:t xml:space="preserve">o </w:t>
            </w:r>
            <w:r w:rsidRPr="009E5C63">
              <w:rPr>
                <w:rFonts w:cs="Arial"/>
                <w:b/>
                <w:color w:val="1F1F5F"/>
                <w:szCs w:val="22"/>
              </w:rPr>
              <w:t>British Aerospace Australia</w:t>
            </w:r>
          </w:p>
          <w:p w:rsidR="006738CF" w:rsidRPr="009E5C63" w:rsidRDefault="006738CF" w:rsidP="001051F4">
            <w:pPr>
              <w:spacing w:before="120" w:after="120"/>
              <w:cnfStyle w:val="000000100000" w:firstRow="0" w:lastRow="0" w:firstColumn="0" w:lastColumn="0" w:oddVBand="0" w:evenVBand="0" w:oddHBand="1" w:evenHBand="0" w:firstRowFirstColumn="0" w:firstRowLastColumn="0" w:lastRowFirstColumn="0" w:lastRowLastColumn="0"/>
              <w:rPr>
                <w:rFonts w:cs="Arial"/>
                <w:color w:val="1F1F5F"/>
                <w:szCs w:val="22"/>
              </w:rPr>
            </w:pPr>
            <w:r w:rsidRPr="009E5C63">
              <w:rPr>
                <w:rFonts w:cs="Arial"/>
                <w:color w:val="1F1F5F"/>
                <w:szCs w:val="22"/>
              </w:rPr>
              <w:t>To approve financial assistance to British Aerospace Australia to relocate light armoured vehicle fit-out operations to Darwin.</w:t>
            </w:r>
          </w:p>
          <w:p w:rsidR="006738CF" w:rsidRPr="009E5C63" w:rsidRDefault="006738CF"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p>
        </w:tc>
        <w:tc>
          <w:tcPr>
            <w:tcW w:w="4188" w:type="dxa"/>
          </w:tcPr>
          <w:p w:rsidR="009E5C63" w:rsidRPr="00C070CC" w:rsidRDefault="009E5C63"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9E5C63" w:rsidRPr="00C070CC" w:rsidRDefault="009E5C63"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6738CF" w:rsidRPr="00C070CC" w:rsidRDefault="009E5C63"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051F4" w:rsidRPr="00131FE8"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413</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626</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22/6/1993</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6550</w:t>
            </w:r>
          </w:p>
          <w:p w:rsidR="001051F4" w:rsidRPr="003A22EB" w:rsidRDefault="001051F4"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7804</w:t>
            </w:r>
            <w:r>
              <w:rPr>
                <w:rFonts w:asciiTheme="minorHAnsi" w:hAnsiTheme="minorHAnsi"/>
                <w:color w:val="1F1F5F"/>
                <w:sz w:val="22"/>
                <w:szCs w:val="22"/>
              </w:rPr>
              <w:t>*</w:t>
            </w:r>
          </w:p>
        </w:tc>
        <w:tc>
          <w:tcPr>
            <w:tcW w:w="7371" w:type="dxa"/>
          </w:tcPr>
          <w:p w:rsidR="001051F4" w:rsidRPr="00783F0E" w:rsidRDefault="001051F4" w:rsidP="001E305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sidRPr="00783F0E">
              <w:rPr>
                <w:rFonts w:asciiTheme="minorHAnsi" w:hAnsiTheme="minorHAnsi" w:cs="Arial"/>
                <w:b/>
                <w:color w:val="1F1F5F"/>
                <w:szCs w:val="22"/>
              </w:rPr>
              <w:t>Gove Royalty Review</w:t>
            </w:r>
          </w:p>
          <w:p w:rsidR="001051F4" w:rsidRPr="00783F0E" w:rsidRDefault="001051F4" w:rsidP="001E305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783F0E">
              <w:rPr>
                <w:rFonts w:asciiTheme="minorHAnsi" w:hAnsiTheme="minorHAnsi" w:cs="Arial"/>
                <w:color w:val="1F1F5F"/>
                <w:szCs w:val="22"/>
              </w:rPr>
              <w:t>To approve in-principle, negotiations with the Gove Joint Venturers.</w:t>
            </w:r>
          </w:p>
          <w:p w:rsidR="001051F4" w:rsidRPr="00783F0E" w:rsidRDefault="001051F4" w:rsidP="001E305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p>
        </w:tc>
        <w:tc>
          <w:tcPr>
            <w:tcW w:w="4188" w:type="dxa"/>
          </w:tcPr>
          <w:p w:rsidR="001051F4" w:rsidRDefault="001051F4" w:rsidP="001E3056">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FF477B">
              <w:rPr>
                <w:rFonts w:asciiTheme="minorHAnsi" w:hAnsiTheme="minorHAnsi"/>
                <w:b/>
                <w:color w:val="1F1F5F"/>
                <w:szCs w:val="22"/>
              </w:rPr>
              <w:t xml:space="preserve">Reason:  </w:t>
            </w:r>
            <w:r>
              <w:rPr>
                <w:rFonts w:asciiTheme="minorHAnsi" w:hAnsiTheme="minorHAnsi"/>
                <w:color w:val="1F1F5F"/>
                <w:szCs w:val="22"/>
              </w:rPr>
              <w:t>Commercial-in-confidence</w:t>
            </w:r>
          </w:p>
          <w:p w:rsidR="001051F4" w:rsidRPr="00FF477B" w:rsidRDefault="001051F4" w:rsidP="001E3056">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1051F4" w:rsidRPr="00131FE8" w:rsidRDefault="001051F4" w:rsidP="001E3056">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rPr>
            </w:pPr>
            <w:r w:rsidRPr="00FF477B">
              <w:rPr>
                <w:rFonts w:asciiTheme="minorHAnsi" w:hAnsiTheme="minorHAnsi"/>
                <w:b/>
                <w:color w:val="1F1F5F"/>
                <w:szCs w:val="22"/>
              </w:rPr>
              <w:t xml:space="preserve">Access Review Date:  </w:t>
            </w:r>
            <w:r w:rsidRPr="00FF477B">
              <w:rPr>
                <w:rFonts w:asciiTheme="minorHAnsi" w:hAnsiTheme="minorHAnsi"/>
                <w:color w:val="1F1F5F"/>
                <w:szCs w:val="22"/>
              </w:rPr>
              <w:t>1/1/2039</w:t>
            </w:r>
          </w:p>
        </w:tc>
      </w:tr>
      <w:tr w:rsidR="003148F8" w:rsidRPr="00C070CC"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48F8" w:rsidRPr="003E4595" w:rsidRDefault="003148F8" w:rsidP="001051F4">
            <w:pPr>
              <w:pStyle w:val="Heading3"/>
              <w:keepNext w:val="0"/>
              <w:spacing w:before="80" w:after="80"/>
              <w:outlineLvl w:val="2"/>
              <w:rPr>
                <w:rFonts w:asciiTheme="minorHAnsi" w:hAnsiTheme="minorHAnsi"/>
                <w:color w:val="1F1F5F"/>
                <w:sz w:val="22"/>
                <w:szCs w:val="22"/>
              </w:rPr>
            </w:pPr>
            <w:r w:rsidRPr="003E4595">
              <w:rPr>
                <w:rFonts w:asciiTheme="minorHAnsi" w:hAnsiTheme="minorHAnsi"/>
                <w:color w:val="1F1F5F"/>
                <w:sz w:val="22"/>
                <w:szCs w:val="22"/>
              </w:rPr>
              <w:t xml:space="preserve">Volume </w:t>
            </w:r>
            <w:r w:rsidR="009E5C63" w:rsidRPr="003E4595">
              <w:rPr>
                <w:rFonts w:asciiTheme="minorHAnsi" w:hAnsiTheme="minorHAnsi"/>
                <w:color w:val="1F1F5F"/>
                <w:sz w:val="22"/>
                <w:szCs w:val="22"/>
              </w:rPr>
              <w:t>413</w:t>
            </w:r>
          </w:p>
          <w:p w:rsidR="003148F8" w:rsidRPr="003E4595" w:rsidRDefault="003148F8" w:rsidP="001051F4">
            <w:pPr>
              <w:pStyle w:val="Heading3"/>
              <w:keepNext w:val="0"/>
              <w:spacing w:before="80" w:after="80"/>
              <w:outlineLvl w:val="2"/>
              <w:rPr>
                <w:rFonts w:asciiTheme="minorHAnsi" w:hAnsiTheme="minorHAnsi"/>
                <w:color w:val="1F1F5F"/>
                <w:sz w:val="22"/>
                <w:szCs w:val="22"/>
              </w:rPr>
            </w:pPr>
            <w:r w:rsidRPr="003E4595">
              <w:rPr>
                <w:rFonts w:asciiTheme="minorHAnsi" w:hAnsiTheme="minorHAnsi"/>
                <w:color w:val="1F1F5F"/>
                <w:sz w:val="22"/>
                <w:szCs w:val="22"/>
              </w:rPr>
              <w:t xml:space="preserve">Meeting no. </w:t>
            </w:r>
            <w:r w:rsidR="009E5C63" w:rsidRPr="003E4595">
              <w:rPr>
                <w:rFonts w:asciiTheme="minorHAnsi" w:hAnsiTheme="minorHAnsi"/>
                <w:color w:val="1F1F5F"/>
                <w:sz w:val="22"/>
                <w:szCs w:val="22"/>
              </w:rPr>
              <w:t>626</w:t>
            </w:r>
          </w:p>
          <w:p w:rsidR="003148F8" w:rsidRPr="003E4595" w:rsidRDefault="003148F8" w:rsidP="001051F4">
            <w:pPr>
              <w:pStyle w:val="Heading3"/>
              <w:keepNext w:val="0"/>
              <w:spacing w:before="80" w:after="80"/>
              <w:outlineLvl w:val="2"/>
              <w:rPr>
                <w:rFonts w:asciiTheme="minorHAnsi" w:hAnsiTheme="minorHAnsi"/>
                <w:color w:val="1F1F5F"/>
                <w:sz w:val="22"/>
                <w:szCs w:val="22"/>
              </w:rPr>
            </w:pPr>
            <w:r w:rsidRPr="003E4595">
              <w:rPr>
                <w:rFonts w:asciiTheme="minorHAnsi" w:hAnsiTheme="minorHAnsi"/>
                <w:color w:val="1F1F5F"/>
                <w:sz w:val="22"/>
                <w:szCs w:val="22"/>
              </w:rPr>
              <w:t xml:space="preserve">Date of decision:  </w:t>
            </w:r>
            <w:r w:rsidR="009E5C63" w:rsidRPr="003E4595">
              <w:rPr>
                <w:rFonts w:asciiTheme="minorHAnsi" w:hAnsiTheme="minorHAnsi"/>
                <w:color w:val="1F1F5F"/>
                <w:sz w:val="22"/>
                <w:szCs w:val="22"/>
              </w:rPr>
              <w:t>29/6/1993</w:t>
            </w:r>
          </w:p>
          <w:p w:rsidR="003148F8" w:rsidRPr="003E4595" w:rsidRDefault="003148F8" w:rsidP="001051F4">
            <w:pPr>
              <w:pStyle w:val="Heading3"/>
              <w:keepNext w:val="0"/>
              <w:spacing w:before="80" w:after="80"/>
              <w:outlineLvl w:val="2"/>
              <w:rPr>
                <w:rFonts w:asciiTheme="minorHAnsi" w:hAnsiTheme="minorHAnsi"/>
                <w:color w:val="1F1F5F"/>
                <w:sz w:val="22"/>
                <w:szCs w:val="22"/>
              </w:rPr>
            </w:pPr>
            <w:r w:rsidRPr="003E4595">
              <w:rPr>
                <w:rFonts w:asciiTheme="minorHAnsi" w:hAnsiTheme="minorHAnsi"/>
                <w:color w:val="1F1F5F"/>
                <w:sz w:val="22"/>
                <w:szCs w:val="22"/>
              </w:rPr>
              <w:t xml:space="preserve">Submission no.  </w:t>
            </w:r>
            <w:r w:rsidR="009E5C63" w:rsidRPr="003E4595">
              <w:rPr>
                <w:rFonts w:asciiTheme="minorHAnsi" w:hAnsiTheme="minorHAnsi"/>
                <w:color w:val="1F1F5F"/>
                <w:sz w:val="22"/>
                <w:szCs w:val="22"/>
              </w:rPr>
              <w:t>WOS</w:t>
            </w:r>
          </w:p>
          <w:p w:rsidR="003148F8" w:rsidRPr="00C070CC" w:rsidRDefault="003148F8" w:rsidP="001051F4">
            <w:pPr>
              <w:spacing w:before="80" w:after="80"/>
              <w:rPr>
                <w:rFonts w:asciiTheme="minorHAnsi" w:hAnsiTheme="minorHAnsi"/>
                <w:color w:val="1F1F5F"/>
              </w:rPr>
            </w:pPr>
            <w:r w:rsidRPr="00131FE8">
              <w:rPr>
                <w:color w:val="1F1F5F"/>
                <w:szCs w:val="22"/>
              </w:rPr>
              <w:t xml:space="preserve">Decision no.      </w:t>
            </w:r>
            <w:r>
              <w:rPr>
                <w:color w:val="1F1F5F"/>
                <w:szCs w:val="22"/>
              </w:rPr>
              <w:t>7805</w:t>
            </w:r>
          </w:p>
        </w:tc>
        <w:tc>
          <w:tcPr>
            <w:tcW w:w="7371" w:type="dxa"/>
          </w:tcPr>
          <w:p w:rsidR="009E5C63" w:rsidRPr="009E5C63" w:rsidRDefault="003A0569"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9E5C63">
              <w:rPr>
                <w:rFonts w:asciiTheme="minorHAnsi" w:hAnsiTheme="minorHAnsi" w:cs="Arial"/>
                <w:b/>
                <w:color w:val="1F1F5F"/>
                <w:szCs w:val="22"/>
              </w:rPr>
              <w:t xml:space="preserve">Mining (Gove Peninsula </w:t>
            </w:r>
            <w:proofErr w:type="spellStart"/>
            <w:r w:rsidRPr="009E5C63">
              <w:rPr>
                <w:rFonts w:asciiTheme="minorHAnsi" w:hAnsiTheme="minorHAnsi" w:cs="Arial"/>
                <w:b/>
                <w:color w:val="1F1F5F"/>
                <w:szCs w:val="22"/>
              </w:rPr>
              <w:t>Nabalco</w:t>
            </w:r>
            <w:proofErr w:type="spellEnd"/>
            <w:r w:rsidRPr="009E5C63">
              <w:rPr>
                <w:rFonts w:asciiTheme="minorHAnsi" w:hAnsiTheme="minorHAnsi" w:cs="Arial"/>
                <w:b/>
                <w:color w:val="1F1F5F"/>
                <w:szCs w:val="22"/>
              </w:rPr>
              <w:t xml:space="preserve"> Agreement) Determination</w:t>
            </w:r>
          </w:p>
          <w:p w:rsidR="009E5C63" w:rsidRPr="009E5C63" w:rsidRDefault="009E5C63"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9E5C63">
              <w:rPr>
                <w:rFonts w:asciiTheme="minorHAnsi" w:hAnsiTheme="minorHAnsi" w:cs="Arial"/>
                <w:color w:val="1F1F5F"/>
                <w:szCs w:val="22"/>
              </w:rPr>
              <w:t>To determine the rate of royalty for Special Mineral Lease No. 11.</w:t>
            </w:r>
          </w:p>
          <w:p w:rsidR="003148F8" w:rsidRPr="009E5C63" w:rsidRDefault="003148F8"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p>
        </w:tc>
        <w:tc>
          <w:tcPr>
            <w:tcW w:w="4188" w:type="dxa"/>
          </w:tcPr>
          <w:p w:rsidR="009E5C63" w:rsidRPr="00C070CC" w:rsidRDefault="009E5C63"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9E5C63" w:rsidRPr="00C070CC" w:rsidRDefault="009E5C63"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3148F8" w:rsidRPr="00C070CC" w:rsidRDefault="009E5C63"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051F4"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414</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628</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8/7/1993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6608</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7812</w:t>
            </w:r>
          </w:p>
        </w:tc>
        <w:tc>
          <w:tcPr>
            <w:tcW w:w="7371" w:type="dxa"/>
          </w:tcPr>
          <w:p w:rsidR="006738CF" w:rsidRPr="00C070CC" w:rsidRDefault="003A0569"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Pr>
                <w:rFonts w:asciiTheme="minorHAnsi" w:hAnsiTheme="minorHAnsi" w:cs="Arial"/>
                <w:b/>
                <w:color w:val="1F1F5F"/>
                <w:szCs w:val="22"/>
              </w:rPr>
              <w:t>Assistance t</w:t>
            </w:r>
            <w:r w:rsidRPr="00C070CC">
              <w:rPr>
                <w:rFonts w:asciiTheme="minorHAnsi" w:hAnsiTheme="minorHAnsi" w:cs="Arial"/>
                <w:b/>
                <w:color w:val="1F1F5F"/>
                <w:szCs w:val="22"/>
              </w:rPr>
              <w:t>o Darwin Ship Repair &amp; Engineering</w:t>
            </w:r>
          </w:p>
          <w:p w:rsidR="006738CF" w:rsidRPr="00C070CC"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approve in-principle assistance to Darwin Ship Repair &amp; Engineering for dredging appropriate access channels to a new ship-lift facility.</w:t>
            </w:r>
          </w:p>
          <w:p w:rsidR="006738CF" w:rsidRPr="00C070CC"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cs="Arial"/>
                <w:color w:val="1F1F5F"/>
                <w:szCs w:val="22"/>
              </w:rPr>
            </w:pPr>
          </w:p>
        </w:tc>
        <w:tc>
          <w:tcPr>
            <w:tcW w:w="4188" w:type="dxa"/>
          </w:tcPr>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6738CF" w:rsidRPr="00C070CC"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415</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629</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15/7/1993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6580</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7817</w:t>
            </w:r>
          </w:p>
        </w:tc>
        <w:tc>
          <w:tcPr>
            <w:tcW w:w="7371" w:type="dxa"/>
          </w:tcPr>
          <w:p w:rsidR="006738CF" w:rsidRPr="00C070CC" w:rsidRDefault="003A0569"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Pr>
                <w:rFonts w:asciiTheme="minorHAnsi" w:hAnsiTheme="minorHAnsi" w:cs="Arial"/>
                <w:b/>
                <w:color w:val="1F1F5F"/>
                <w:szCs w:val="22"/>
              </w:rPr>
              <w:t>Conditional Grant t</w:t>
            </w:r>
            <w:r w:rsidRPr="00C070CC">
              <w:rPr>
                <w:rFonts w:asciiTheme="minorHAnsi" w:hAnsiTheme="minorHAnsi" w:cs="Arial"/>
                <w:b/>
                <w:color w:val="1F1F5F"/>
                <w:szCs w:val="22"/>
              </w:rPr>
              <w:t>o G Webb P/L</w:t>
            </w:r>
          </w:p>
          <w:p w:rsidR="006738CF" w:rsidRPr="00686CC1" w:rsidRDefault="006738CF"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approve a conditional grant to relocate, re-establish and upgrade existing research facilities.</w:t>
            </w:r>
          </w:p>
        </w:tc>
        <w:tc>
          <w:tcPr>
            <w:tcW w:w="4188" w:type="dxa"/>
          </w:tcPr>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051F4"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415</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630</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20/7/1993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6617</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7823</w:t>
            </w:r>
          </w:p>
        </w:tc>
        <w:tc>
          <w:tcPr>
            <w:tcW w:w="7371" w:type="dxa"/>
          </w:tcPr>
          <w:p w:rsidR="006738CF" w:rsidRPr="00C070CC" w:rsidRDefault="003A0569"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i/>
                <w:color w:val="1F1F5F"/>
                <w:szCs w:val="22"/>
              </w:rPr>
            </w:pPr>
            <w:r>
              <w:rPr>
                <w:rFonts w:asciiTheme="minorHAnsi" w:hAnsiTheme="minorHAnsi" w:cs="Arial"/>
                <w:b/>
                <w:color w:val="1F1F5F"/>
                <w:szCs w:val="22"/>
              </w:rPr>
              <w:t>Amendments to t</w:t>
            </w:r>
            <w:r w:rsidRPr="00C070CC">
              <w:rPr>
                <w:rFonts w:asciiTheme="minorHAnsi" w:hAnsiTheme="minorHAnsi" w:cs="Arial"/>
                <w:b/>
                <w:color w:val="1F1F5F"/>
                <w:szCs w:val="22"/>
              </w:rPr>
              <w:t xml:space="preserve">he </w:t>
            </w:r>
            <w:proofErr w:type="spellStart"/>
            <w:r w:rsidRPr="00C070CC">
              <w:rPr>
                <w:rFonts w:asciiTheme="minorHAnsi" w:hAnsiTheme="minorHAnsi" w:cs="Arial"/>
                <w:b/>
                <w:i/>
                <w:color w:val="1F1F5F"/>
                <w:szCs w:val="22"/>
              </w:rPr>
              <w:t>Nitmiluk</w:t>
            </w:r>
            <w:proofErr w:type="spellEnd"/>
            <w:r w:rsidRPr="00C070CC">
              <w:rPr>
                <w:rFonts w:asciiTheme="minorHAnsi" w:hAnsiTheme="minorHAnsi" w:cs="Arial"/>
                <w:b/>
                <w:i/>
                <w:color w:val="1F1F5F"/>
                <w:szCs w:val="22"/>
              </w:rPr>
              <w:t xml:space="preserve"> (Katherine Gorge) National Park Act</w:t>
            </w:r>
          </w:p>
          <w:p w:rsidR="006738CF" w:rsidRPr="00C070CC"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 xml:space="preserve">To approve the drafting of amendments to the </w:t>
            </w:r>
            <w:proofErr w:type="spellStart"/>
            <w:r w:rsidRPr="00C070CC">
              <w:rPr>
                <w:rFonts w:asciiTheme="minorHAnsi" w:hAnsiTheme="minorHAnsi" w:cs="Arial"/>
                <w:i/>
                <w:color w:val="1F1F5F"/>
                <w:szCs w:val="22"/>
              </w:rPr>
              <w:t>Nitmiluk</w:t>
            </w:r>
            <w:proofErr w:type="spellEnd"/>
            <w:r w:rsidRPr="00C070CC">
              <w:rPr>
                <w:rFonts w:asciiTheme="minorHAnsi" w:hAnsiTheme="minorHAnsi" w:cs="Arial"/>
                <w:i/>
                <w:color w:val="1F1F5F"/>
                <w:szCs w:val="22"/>
              </w:rPr>
              <w:t xml:space="preserve"> (Katherine Gorge) National Park Act</w:t>
            </w:r>
            <w:r w:rsidRPr="00C070CC">
              <w:rPr>
                <w:rFonts w:asciiTheme="minorHAnsi" w:hAnsiTheme="minorHAnsi" w:cs="Arial"/>
                <w:color w:val="1F1F5F"/>
                <w:szCs w:val="22"/>
              </w:rPr>
              <w:t xml:space="preserve"> to clarify existing provisions which allow </w:t>
            </w:r>
            <w:proofErr w:type="gramStart"/>
            <w:r w:rsidRPr="00C070CC">
              <w:rPr>
                <w:rFonts w:asciiTheme="minorHAnsi" w:hAnsiTheme="minorHAnsi" w:cs="Arial"/>
                <w:color w:val="1F1F5F"/>
                <w:szCs w:val="22"/>
              </w:rPr>
              <w:t>for additional</w:t>
            </w:r>
            <w:proofErr w:type="gramEnd"/>
            <w:r w:rsidRPr="00C070CC">
              <w:rPr>
                <w:rFonts w:asciiTheme="minorHAnsi" w:hAnsiTheme="minorHAnsi" w:cs="Arial"/>
                <w:color w:val="1F1F5F"/>
                <w:szCs w:val="22"/>
              </w:rPr>
              <w:t xml:space="preserve"> land to be added to the Park.</w:t>
            </w:r>
          </w:p>
        </w:tc>
        <w:tc>
          <w:tcPr>
            <w:tcW w:w="4188" w:type="dxa"/>
          </w:tcPr>
          <w:p w:rsidR="006738CF"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Legal advice</w:t>
            </w:r>
          </w:p>
          <w:p w:rsidR="0058014D" w:rsidRPr="0058014D" w:rsidRDefault="0058014D"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6738CF" w:rsidRPr="00C070CC"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415</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630</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20/7/1993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6618</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7824</w:t>
            </w:r>
          </w:p>
        </w:tc>
        <w:tc>
          <w:tcPr>
            <w:tcW w:w="7371" w:type="dxa"/>
          </w:tcPr>
          <w:p w:rsidR="006738CF" w:rsidRPr="00C070CC" w:rsidRDefault="003A0569" w:rsidP="001051F4">
            <w:pPr>
              <w:spacing w:before="120" w:after="120"/>
              <w:cnfStyle w:val="000000100000" w:firstRow="0" w:lastRow="0" w:firstColumn="0" w:lastColumn="0" w:oddVBand="0" w:evenVBand="0" w:oddHBand="1" w:evenHBand="0" w:firstRowFirstColumn="0" w:firstRowLastColumn="0" w:lastRowFirstColumn="0" w:lastRowLastColumn="0"/>
              <w:rPr>
                <w:rFonts w:cs="Arial"/>
                <w:b/>
                <w:color w:val="1F1F5F"/>
                <w:szCs w:val="22"/>
              </w:rPr>
            </w:pPr>
            <w:r w:rsidRPr="00C070CC">
              <w:rPr>
                <w:rFonts w:asciiTheme="minorHAnsi" w:hAnsiTheme="minorHAnsi" w:cs="Arial"/>
                <w:b/>
                <w:color w:val="1F1F5F"/>
                <w:szCs w:val="22"/>
              </w:rPr>
              <w:t xml:space="preserve">Beagle </w:t>
            </w:r>
            <w:r w:rsidRPr="00C070CC">
              <w:rPr>
                <w:rFonts w:cs="Arial"/>
                <w:b/>
                <w:color w:val="1F1F5F"/>
                <w:szCs w:val="22"/>
              </w:rPr>
              <w:t>Gulf Marine Park - Boundary Options</w:t>
            </w:r>
          </w:p>
          <w:p w:rsidR="006738CF" w:rsidRPr="00686CC1" w:rsidRDefault="006738CF" w:rsidP="001051F4">
            <w:pPr>
              <w:spacing w:before="120" w:after="120"/>
              <w:cnfStyle w:val="000000100000" w:firstRow="0" w:lastRow="0" w:firstColumn="0" w:lastColumn="0" w:oddVBand="0" w:evenVBand="0" w:oddHBand="1" w:evenHBand="0" w:firstRowFirstColumn="0" w:firstRowLastColumn="0" w:lastRowFirstColumn="0" w:lastRowLastColumn="0"/>
              <w:rPr>
                <w:rFonts w:cs="Arial"/>
                <w:color w:val="1F1F5F"/>
                <w:szCs w:val="22"/>
              </w:rPr>
            </w:pPr>
            <w:r w:rsidRPr="00C070CC">
              <w:rPr>
                <w:rFonts w:cs="Arial"/>
                <w:color w:val="1F1F5F"/>
                <w:szCs w:val="22"/>
              </w:rPr>
              <w:t>To determine the preferred boundary option for the Beagle Gulf Marine Park.</w:t>
            </w:r>
          </w:p>
        </w:tc>
        <w:tc>
          <w:tcPr>
            <w:tcW w:w="4188" w:type="dxa"/>
          </w:tcPr>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Ongoing confidentiality obliga</w:t>
            </w:r>
            <w:r w:rsidR="0058014D">
              <w:rPr>
                <w:rFonts w:asciiTheme="minorHAnsi" w:hAnsiTheme="minorHAnsi"/>
                <w:color w:val="1F1F5F"/>
                <w:szCs w:val="22"/>
              </w:rPr>
              <w:t>tions on the part of Government</w:t>
            </w: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051F4"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415</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630</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20/7/1993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6579</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7831</w:t>
            </w:r>
          </w:p>
        </w:tc>
        <w:tc>
          <w:tcPr>
            <w:tcW w:w="7371" w:type="dxa"/>
          </w:tcPr>
          <w:p w:rsidR="006738CF" w:rsidRPr="00C070CC" w:rsidRDefault="003A0569"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Pr>
                <w:rFonts w:asciiTheme="minorHAnsi" w:hAnsiTheme="minorHAnsi" w:cs="Arial"/>
                <w:b/>
                <w:color w:val="1F1F5F"/>
                <w:szCs w:val="22"/>
              </w:rPr>
              <w:t>Funding f</w:t>
            </w:r>
            <w:r w:rsidRPr="00C070CC">
              <w:rPr>
                <w:rFonts w:asciiTheme="minorHAnsi" w:hAnsiTheme="minorHAnsi" w:cs="Arial"/>
                <w:b/>
                <w:color w:val="1F1F5F"/>
                <w:szCs w:val="22"/>
              </w:rPr>
              <w:t xml:space="preserve">or Contract </w:t>
            </w:r>
            <w:r>
              <w:rPr>
                <w:rFonts w:asciiTheme="minorHAnsi" w:hAnsiTheme="minorHAnsi" w:cs="Arial"/>
                <w:b/>
                <w:color w:val="1F1F5F"/>
                <w:szCs w:val="22"/>
              </w:rPr>
              <w:t>w</w:t>
            </w:r>
            <w:r w:rsidRPr="00C070CC">
              <w:rPr>
                <w:rFonts w:asciiTheme="minorHAnsi" w:hAnsiTheme="minorHAnsi" w:cs="Arial"/>
                <w:b/>
                <w:color w:val="1F1F5F"/>
                <w:szCs w:val="22"/>
              </w:rPr>
              <w:t>ith G Webb P/L</w:t>
            </w:r>
          </w:p>
          <w:p w:rsidR="006738CF" w:rsidRPr="00686CC1"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 xml:space="preserve">To consider a continued commitment of funding to a contract with Dr Grahame Webb for services associated with the Northern Territory Crocodile Management Program. </w:t>
            </w:r>
          </w:p>
        </w:tc>
        <w:tc>
          <w:tcPr>
            <w:tcW w:w="4188" w:type="dxa"/>
          </w:tcPr>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6738CF" w:rsidRPr="00C070CC"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415</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630</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20/7/1993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6580</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7832</w:t>
            </w:r>
          </w:p>
        </w:tc>
        <w:tc>
          <w:tcPr>
            <w:tcW w:w="7371" w:type="dxa"/>
          </w:tcPr>
          <w:p w:rsidR="006738CF" w:rsidRPr="00686CC1" w:rsidRDefault="003A0569"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Pr>
                <w:rFonts w:asciiTheme="minorHAnsi" w:hAnsiTheme="minorHAnsi" w:cs="Arial"/>
                <w:b/>
                <w:color w:val="1F1F5F"/>
                <w:szCs w:val="22"/>
              </w:rPr>
              <w:t>Conditional Grant t</w:t>
            </w:r>
            <w:r w:rsidRPr="00686CC1">
              <w:rPr>
                <w:rFonts w:asciiTheme="minorHAnsi" w:hAnsiTheme="minorHAnsi" w:cs="Arial"/>
                <w:b/>
                <w:color w:val="1F1F5F"/>
                <w:szCs w:val="22"/>
              </w:rPr>
              <w:t>o G Webb P/L</w:t>
            </w:r>
          </w:p>
          <w:p w:rsidR="006738CF" w:rsidRPr="00686CC1" w:rsidRDefault="006738CF"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686CC1">
              <w:rPr>
                <w:rFonts w:asciiTheme="minorHAnsi" w:hAnsiTheme="minorHAnsi" w:cs="Arial"/>
                <w:color w:val="1F1F5F"/>
                <w:szCs w:val="22"/>
              </w:rPr>
              <w:t>To approve a conditional grant to relocate, re-establish and upgrade existing research facilities.</w:t>
            </w:r>
          </w:p>
          <w:p w:rsidR="006738CF" w:rsidRPr="00686CC1" w:rsidRDefault="006738CF"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p>
        </w:tc>
        <w:tc>
          <w:tcPr>
            <w:tcW w:w="4188" w:type="dxa"/>
          </w:tcPr>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051F4"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48F8" w:rsidRPr="003E4595" w:rsidRDefault="003148F8" w:rsidP="001051F4">
            <w:pPr>
              <w:pStyle w:val="Heading3"/>
              <w:keepNext w:val="0"/>
              <w:spacing w:before="80" w:after="80"/>
              <w:outlineLvl w:val="2"/>
              <w:rPr>
                <w:rFonts w:asciiTheme="minorHAnsi" w:hAnsiTheme="minorHAnsi"/>
                <w:color w:val="1F1F5F"/>
                <w:sz w:val="22"/>
                <w:szCs w:val="22"/>
              </w:rPr>
            </w:pPr>
            <w:r w:rsidRPr="003E4595">
              <w:rPr>
                <w:rFonts w:asciiTheme="minorHAnsi" w:hAnsiTheme="minorHAnsi"/>
                <w:color w:val="1F1F5F"/>
                <w:sz w:val="22"/>
                <w:szCs w:val="22"/>
              </w:rPr>
              <w:t xml:space="preserve">Volume </w:t>
            </w:r>
            <w:r w:rsidR="00686CC1" w:rsidRPr="003E4595">
              <w:rPr>
                <w:rFonts w:asciiTheme="minorHAnsi" w:hAnsiTheme="minorHAnsi"/>
                <w:color w:val="1F1F5F"/>
                <w:sz w:val="22"/>
                <w:szCs w:val="22"/>
              </w:rPr>
              <w:t>415</w:t>
            </w:r>
          </w:p>
          <w:p w:rsidR="003148F8" w:rsidRPr="003E4595" w:rsidRDefault="003148F8" w:rsidP="001051F4">
            <w:pPr>
              <w:pStyle w:val="Heading3"/>
              <w:keepNext w:val="0"/>
              <w:spacing w:before="80" w:after="80"/>
              <w:outlineLvl w:val="2"/>
              <w:rPr>
                <w:rFonts w:asciiTheme="minorHAnsi" w:hAnsiTheme="minorHAnsi"/>
                <w:color w:val="1F1F5F"/>
                <w:sz w:val="22"/>
                <w:szCs w:val="22"/>
              </w:rPr>
            </w:pPr>
            <w:r w:rsidRPr="003E4595">
              <w:rPr>
                <w:rFonts w:asciiTheme="minorHAnsi" w:hAnsiTheme="minorHAnsi"/>
                <w:color w:val="1F1F5F"/>
                <w:sz w:val="22"/>
                <w:szCs w:val="22"/>
              </w:rPr>
              <w:t xml:space="preserve">Meeting no. </w:t>
            </w:r>
            <w:r w:rsidR="00686CC1" w:rsidRPr="003E4595">
              <w:rPr>
                <w:rFonts w:asciiTheme="minorHAnsi" w:hAnsiTheme="minorHAnsi"/>
                <w:color w:val="1F1F5F"/>
                <w:sz w:val="22"/>
                <w:szCs w:val="22"/>
              </w:rPr>
              <w:t>630</w:t>
            </w:r>
          </w:p>
          <w:p w:rsidR="003148F8" w:rsidRPr="003E4595" w:rsidRDefault="003148F8" w:rsidP="001051F4">
            <w:pPr>
              <w:pStyle w:val="Heading3"/>
              <w:keepNext w:val="0"/>
              <w:spacing w:before="80" w:after="80"/>
              <w:outlineLvl w:val="2"/>
              <w:rPr>
                <w:rFonts w:asciiTheme="minorHAnsi" w:hAnsiTheme="minorHAnsi"/>
                <w:color w:val="1F1F5F"/>
                <w:sz w:val="22"/>
                <w:szCs w:val="22"/>
              </w:rPr>
            </w:pPr>
            <w:r w:rsidRPr="003E4595">
              <w:rPr>
                <w:rFonts w:asciiTheme="minorHAnsi" w:hAnsiTheme="minorHAnsi"/>
                <w:color w:val="1F1F5F"/>
                <w:sz w:val="22"/>
                <w:szCs w:val="22"/>
              </w:rPr>
              <w:t xml:space="preserve">Date of decision:  </w:t>
            </w:r>
            <w:r w:rsidR="00686CC1" w:rsidRPr="003E4595">
              <w:rPr>
                <w:rFonts w:asciiTheme="minorHAnsi" w:hAnsiTheme="minorHAnsi"/>
                <w:color w:val="1F1F5F"/>
                <w:sz w:val="22"/>
                <w:szCs w:val="22"/>
              </w:rPr>
              <w:t>20/7/1993</w:t>
            </w:r>
          </w:p>
          <w:p w:rsidR="003148F8" w:rsidRPr="003E4595" w:rsidRDefault="003148F8" w:rsidP="001051F4">
            <w:pPr>
              <w:pStyle w:val="Heading3"/>
              <w:keepNext w:val="0"/>
              <w:spacing w:before="80" w:after="80"/>
              <w:outlineLvl w:val="2"/>
              <w:rPr>
                <w:rFonts w:asciiTheme="minorHAnsi" w:hAnsiTheme="minorHAnsi"/>
                <w:color w:val="1F1F5F"/>
                <w:sz w:val="22"/>
                <w:szCs w:val="22"/>
              </w:rPr>
            </w:pPr>
            <w:r w:rsidRPr="003E4595">
              <w:rPr>
                <w:rFonts w:asciiTheme="minorHAnsi" w:hAnsiTheme="minorHAnsi"/>
                <w:color w:val="1F1F5F"/>
                <w:sz w:val="22"/>
                <w:szCs w:val="22"/>
              </w:rPr>
              <w:t xml:space="preserve">Submission no.  </w:t>
            </w:r>
            <w:r w:rsidR="00686CC1" w:rsidRPr="003E4595">
              <w:rPr>
                <w:rFonts w:asciiTheme="minorHAnsi" w:hAnsiTheme="minorHAnsi"/>
                <w:color w:val="1F1F5F"/>
                <w:sz w:val="22"/>
                <w:szCs w:val="22"/>
              </w:rPr>
              <w:t>6624</w:t>
            </w:r>
          </w:p>
          <w:p w:rsidR="003148F8" w:rsidRPr="00C070CC" w:rsidRDefault="003148F8" w:rsidP="001051F4">
            <w:pPr>
              <w:spacing w:before="80" w:after="80"/>
              <w:rPr>
                <w:rFonts w:asciiTheme="minorHAnsi" w:hAnsiTheme="minorHAnsi"/>
                <w:color w:val="1F1F5F"/>
              </w:rPr>
            </w:pPr>
            <w:r w:rsidRPr="00131FE8">
              <w:rPr>
                <w:color w:val="1F1F5F"/>
                <w:szCs w:val="22"/>
              </w:rPr>
              <w:t xml:space="preserve">Decision no.      </w:t>
            </w:r>
            <w:r>
              <w:rPr>
                <w:color w:val="1F1F5F"/>
                <w:szCs w:val="22"/>
              </w:rPr>
              <w:t>7833</w:t>
            </w:r>
          </w:p>
        </w:tc>
        <w:tc>
          <w:tcPr>
            <w:tcW w:w="7371" w:type="dxa"/>
          </w:tcPr>
          <w:p w:rsidR="00686CC1" w:rsidRPr="00686CC1" w:rsidRDefault="003A0569"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sidRPr="00686CC1">
              <w:rPr>
                <w:rFonts w:asciiTheme="minorHAnsi" w:hAnsiTheme="minorHAnsi" w:cs="Arial"/>
                <w:b/>
                <w:color w:val="1F1F5F"/>
                <w:szCs w:val="22"/>
              </w:rPr>
              <w:t>1993/94 Capital Acquisition Program</w:t>
            </w:r>
          </w:p>
          <w:p w:rsidR="00686CC1" w:rsidRPr="00686CC1" w:rsidRDefault="00686CC1"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686CC1">
              <w:rPr>
                <w:rFonts w:asciiTheme="minorHAnsi" w:hAnsiTheme="minorHAnsi" w:cs="Arial"/>
                <w:color w:val="1F1F5F"/>
                <w:szCs w:val="22"/>
              </w:rPr>
              <w:t xml:space="preserve">To note the progress reports for the </w:t>
            </w:r>
            <w:proofErr w:type="spellStart"/>
            <w:r w:rsidRPr="00686CC1">
              <w:rPr>
                <w:rFonts w:asciiTheme="minorHAnsi" w:hAnsiTheme="minorHAnsi" w:cs="Arial"/>
                <w:color w:val="1F1F5F"/>
                <w:szCs w:val="22"/>
              </w:rPr>
              <w:t>Limmen</w:t>
            </w:r>
            <w:proofErr w:type="spellEnd"/>
            <w:r w:rsidRPr="00686CC1">
              <w:rPr>
                <w:rFonts w:asciiTheme="minorHAnsi" w:hAnsiTheme="minorHAnsi" w:cs="Arial"/>
                <w:color w:val="1F1F5F"/>
                <w:szCs w:val="22"/>
              </w:rPr>
              <w:t xml:space="preserve"> Bight and Davenport/Murchison Parks proposed for inclusion in the 1993/94 Capital Acquisition Program.</w:t>
            </w:r>
          </w:p>
          <w:p w:rsidR="003148F8" w:rsidRPr="00686CC1" w:rsidRDefault="003148F8"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i/>
                <w:color w:val="1F1F5F"/>
                <w:szCs w:val="22"/>
              </w:rPr>
            </w:pPr>
          </w:p>
        </w:tc>
        <w:tc>
          <w:tcPr>
            <w:tcW w:w="4188" w:type="dxa"/>
          </w:tcPr>
          <w:p w:rsidR="00686CC1" w:rsidRPr="00C070CC" w:rsidRDefault="00686CC1"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Ongoing confidentiality obliga</w:t>
            </w:r>
            <w:r w:rsidR="0058014D">
              <w:rPr>
                <w:rFonts w:asciiTheme="minorHAnsi" w:hAnsiTheme="minorHAnsi"/>
                <w:color w:val="1F1F5F"/>
                <w:szCs w:val="22"/>
              </w:rPr>
              <w:t>tions on the part of Government</w:t>
            </w:r>
          </w:p>
          <w:p w:rsidR="00686CC1" w:rsidRPr="00C070CC" w:rsidRDefault="00686CC1"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3148F8" w:rsidRPr="00C070CC" w:rsidRDefault="00686CC1"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E3056" w:rsidRPr="00131FE8"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416</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632</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3/8/1993</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6630</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7841</w:t>
            </w:r>
            <w:r>
              <w:rPr>
                <w:rFonts w:asciiTheme="minorHAnsi" w:hAnsiTheme="minorHAnsi"/>
                <w:color w:val="1F1F5F"/>
                <w:sz w:val="22"/>
                <w:szCs w:val="22"/>
              </w:rPr>
              <w:t>*</w:t>
            </w:r>
          </w:p>
        </w:tc>
        <w:tc>
          <w:tcPr>
            <w:tcW w:w="7371" w:type="dxa"/>
          </w:tcPr>
          <w:p w:rsidR="001E3056" w:rsidRPr="00783F0E" w:rsidRDefault="001E3056"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Pr>
                <w:rFonts w:asciiTheme="minorHAnsi" w:hAnsiTheme="minorHAnsi" w:cs="Arial"/>
                <w:b/>
                <w:color w:val="1F1F5F"/>
                <w:szCs w:val="22"/>
              </w:rPr>
              <w:t>Northern Territory Submission t</w:t>
            </w:r>
            <w:r w:rsidRPr="00783F0E">
              <w:rPr>
                <w:rFonts w:asciiTheme="minorHAnsi" w:hAnsiTheme="minorHAnsi" w:cs="Arial"/>
                <w:b/>
                <w:color w:val="1F1F5F"/>
                <w:szCs w:val="22"/>
              </w:rPr>
              <w:t>o The In</w:t>
            </w:r>
            <w:r>
              <w:rPr>
                <w:rFonts w:asciiTheme="minorHAnsi" w:hAnsiTheme="minorHAnsi" w:cs="Arial"/>
                <w:b/>
                <w:color w:val="1F1F5F"/>
                <w:szCs w:val="22"/>
              </w:rPr>
              <w:t>dustry Commission Inquiry into t</w:t>
            </w:r>
            <w:r w:rsidRPr="00783F0E">
              <w:rPr>
                <w:rFonts w:asciiTheme="minorHAnsi" w:hAnsiTheme="minorHAnsi" w:cs="Arial"/>
                <w:b/>
                <w:color w:val="1F1F5F"/>
                <w:szCs w:val="22"/>
              </w:rPr>
              <w:t>he Petroleum Industry</w:t>
            </w:r>
          </w:p>
          <w:p w:rsidR="001E3056" w:rsidRPr="00783F0E" w:rsidRDefault="001E3056"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783F0E">
              <w:rPr>
                <w:rFonts w:asciiTheme="minorHAnsi" w:hAnsiTheme="minorHAnsi" w:cs="Arial"/>
                <w:color w:val="1F1F5F"/>
                <w:szCs w:val="22"/>
              </w:rPr>
              <w:t>To endorse the Northern Territory submission to the Industry Commission’s Inquiry into the Petroleum Industry in Australia.</w:t>
            </w:r>
          </w:p>
        </w:tc>
        <w:tc>
          <w:tcPr>
            <w:tcW w:w="4188" w:type="dxa"/>
          </w:tcPr>
          <w:p w:rsidR="001E3056" w:rsidRDefault="001E3056"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783F0E">
              <w:rPr>
                <w:rFonts w:asciiTheme="minorHAnsi" w:hAnsiTheme="minorHAnsi"/>
                <w:b/>
                <w:color w:val="1F1F5F"/>
                <w:szCs w:val="22"/>
              </w:rPr>
              <w:t xml:space="preserve">Reason:  </w:t>
            </w:r>
            <w:r w:rsidRPr="00783F0E">
              <w:rPr>
                <w:rFonts w:asciiTheme="minorHAnsi" w:hAnsiTheme="minorHAnsi"/>
                <w:color w:val="1F1F5F"/>
                <w:szCs w:val="22"/>
              </w:rPr>
              <w:t>Ongoing confidentiality obliga</w:t>
            </w:r>
            <w:r>
              <w:rPr>
                <w:rFonts w:asciiTheme="minorHAnsi" w:hAnsiTheme="minorHAnsi"/>
                <w:color w:val="1F1F5F"/>
                <w:szCs w:val="22"/>
              </w:rPr>
              <w:t>tions on the part of Government</w:t>
            </w:r>
          </w:p>
          <w:p w:rsidR="001E3056" w:rsidRPr="00783F0E" w:rsidRDefault="001E3056"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1E3056" w:rsidRPr="00783F0E" w:rsidRDefault="001E3056"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783F0E">
              <w:rPr>
                <w:rFonts w:asciiTheme="minorHAnsi" w:hAnsiTheme="minorHAnsi"/>
                <w:b/>
                <w:color w:val="1F1F5F"/>
                <w:szCs w:val="22"/>
              </w:rPr>
              <w:t xml:space="preserve">Access Review Date:  </w:t>
            </w:r>
            <w:r w:rsidRPr="00783F0E">
              <w:rPr>
                <w:rFonts w:asciiTheme="minorHAnsi" w:hAnsiTheme="minorHAnsi"/>
                <w:color w:val="1F1F5F"/>
                <w:szCs w:val="22"/>
              </w:rPr>
              <w:t>1/1/2039</w:t>
            </w:r>
          </w:p>
        </w:tc>
      </w:tr>
      <w:tr w:rsidR="001E3056"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416</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632</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3/8/1993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6635</w:t>
            </w:r>
          </w:p>
          <w:p w:rsidR="006738CF" w:rsidRPr="00C070CC" w:rsidRDefault="006738CF" w:rsidP="001051F4">
            <w:pPr>
              <w:spacing w:before="120" w:after="120"/>
              <w:rPr>
                <w:rFonts w:asciiTheme="minorHAnsi" w:hAnsiTheme="minorHAnsi"/>
                <w:color w:val="1F1F5F"/>
                <w:szCs w:val="22"/>
              </w:rPr>
            </w:pPr>
            <w:r w:rsidRPr="00C070CC">
              <w:rPr>
                <w:rFonts w:asciiTheme="minorHAnsi" w:hAnsiTheme="minorHAnsi"/>
                <w:color w:val="1F1F5F"/>
                <w:szCs w:val="22"/>
              </w:rPr>
              <w:t>Decision no.      7846</w:t>
            </w:r>
          </w:p>
        </w:tc>
        <w:tc>
          <w:tcPr>
            <w:tcW w:w="7371" w:type="dxa"/>
          </w:tcPr>
          <w:p w:rsidR="006738CF" w:rsidRPr="00C070CC" w:rsidRDefault="003A0569"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i/>
                <w:color w:val="1F1F5F"/>
                <w:szCs w:val="22"/>
              </w:rPr>
            </w:pPr>
            <w:r w:rsidRPr="00C070CC">
              <w:rPr>
                <w:rFonts w:asciiTheme="minorHAnsi" w:hAnsiTheme="minorHAnsi" w:cs="Arial"/>
                <w:b/>
                <w:i/>
                <w:color w:val="1F1F5F"/>
                <w:szCs w:val="22"/>
              </w:rPr>
              <w:t>Kava Control Act</w:t>
            </w:r>
          </w:p>
          <w:p w:rsidR="006738CF" w:rsidRPr="00C070CC"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introduce legislative controls to restrict the sale and supply of kava by means of a licensing system.</w:t>
            </w:r>
          </w:p>
          <w:p w:rsidR="006738CF" w:rsidRPr="00C070CC"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cs="Arial"/>
                <w:color w:val="1F1F5F"/>
                <w:szCs w:val="22"/>
              </w:rPr>
            </w:pPr>
          </w:p>
        </w:tc>
        <w:tc>
          <w:tcPr>
            <w:tcW w:w="4188" w:type="dxa"/>
          </w:tcPr>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Legal advice</w:t>
            </w: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E3056" w:rsidRPr="00131FE8"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417</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633</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9/8/1993</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6644</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7855</w:t>
            </w:r>
            <w:r>
              <w:rPr>
                <w:rFonts w:asciiTheme="minorHAnsi" w:hAnsiTheme="minorHAnsi"/>
                <w:color w:val="1F1F5F"/>
                <w:sz w:val="22"/>
                <w:szCs w:val="22"/>
              </w:rPr>
              <w:t>*</w:t>
            </w:r>
          </w:p>
        </w:tc>
        <w:tc>
          <w:tcPr>
            <w:tcW w:w="7371" w:type="dxa"/>
          </w:tcPr>
          <w:p w:rsidR="001E3056" w:rsidRPr="00131FE8" w:rsidRDefault="001E3056"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131FE8">
              <w:rPr>
                <w:rFonts w:asciiTheme="minorHAnsi" w:hAnsiTheme="minorHAnsi" w:cs="Arial"/>
                <w:b/>
                <w:color w:val="1F1F5F"/>
                <w:szCs w:val="22"/>
              </w:rPr>
              <w:t xml:space="preserve">To Amend </w:t>
            </w:r>
            <w:r>
              <w:rPr>
                <w:rFonts w:asciiTheme="minorHAnsi" w:hAnsiTheme="minorHAnsi" w:cs="Arial"/>
                <w:b/>
                <w:color w:val="1F1F5F"/>
                <w:szCs w:val="22"/>
              </w:rPr>
              <w:t>t</w:t>
            </w:r>
            <w:r w:rsidRPr="00131FE8">
              <w:rPr>
                <w:rFonts w:asciiTheme="minorHAnsi" w:hAnsiTheme="minorHAnsi" w:cs="Arial"/>
                <w:b/>
                <w:color w:val="1F1F5F"/>
                <w:szCs w:val="22"/>
              </w:rPr>
              <w:t xml:space="preserve">he </w:t>
            </w:r>
            <w:r w:rsidRPr="00131FE8">
              <w:rPr>
                <w:rFonts w:asciiTheme="minorHAnsi" w:hAnsiTheme="minorHAnsi" w:cs="Arial"/>
                <w:b/>
                <w:i/>
                <w:color w:val="1F1F5F"/>
                <w:szCs w:val="22"/>
              </w:rPr>
              <w:t>Cullen Bay Marina Act 1992</w:t>
            </w:r>
          </w:p>
          <w:p w:rsidR="001E3056" w:rsidRPr="00873F84" w:rsidRDefault="001E3056"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131FE8">
              <w:rPr>
                <w:rFonts w:asciiTheme="minorHAnsi" w:hAnsiTheme="minorHAnsi" w:cs="Arial"/>
                <w:color w:val="1F1F5F"/>
                <w:szCs w:val="22"/>
              </w:rPr>
              <w:t>To amend section 13 of the Act so that mooring basin revetment is the property of the lot owners and the body corporate to have power to enter a lot in order to repair the revetment without an easement in its favour.</w:t>
            </w:r>
          </w:p>
        </w:tc>
        <w:tc>
          <w:tcPr>
            <w:tcW w:w="4188" w:type="dxa"/>
          </w:tcPr>
          <w:p w:rsidR="001E3056" w:rsidRPr="00131FE8" w:rsidRDefault="001E3056"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 xml:space="preserve">Reason:  </w:t>
            </w:r>
            <w:r>
              <w:rPr>
                <w:rFonts w:asciiTheme="minorHAnsi" w:hAnsiTheme="minorHAnsi"/>
                <w:color w:val="1F1F5F"/>
                <w:szCs w:val="22"/>
              </w:rPr>
              <w:t>Legal advice</w:t>
            </w:r>
          </w:p>
          <w:p w:rsidR="001E3056" w:rsidRPr="00131FE8" w:rsidRDefault="001E3056"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1E3056" w:rsidRPr="00131FE8" w:rsidRDefault="001E3056"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1051F4"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418A</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634</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20/8/1993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6652</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7865</w:t>
            </w:r>
          </w:p>
        </w:tc>
        <w:tc>
          <w:tcPr>
            <w:tcW w:w="7371" w:type="dxa"/>
          </w:tcPr>
          <w:p w:rsidR="006738CF" w:rsidRPr="00C070CC" w:rsidRDefault="003A0569"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Pr>
                <w:rFonts w:asciiTheme="minorHAnsi" w:hAnsiTheme="minorHAnsi" w:cs="Arial"/>
                <w:b/>
                <w:color w:val="1F1F5F"/>
                <w:szCs w:val="22"/>
              </w:rPr>
              <w:t>Settlement o</w:t>
            </w:r>
            <w:r w:rsidRPr="00C070CC">
              <w:rPr>
                <w:rFonts w:asciiTheme="minorHAnsi" w:hAnsiTheme="minorHAnsi" w:cs="Arial"/>
                <w:b/>
                <w:color w:val="1F1F5F"/>
                <w:szCs w:val="22"/>
              </w:rPr>
              <w:t>f Outstanding Land Claims</w:t>
            </w:r>
          </w:p>
          <w:p w:rsidR="006738CF" w:rsidRPr="00C070CC"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negotiate settlement of outstanding land claims.</w:t>
            </w:r>
          </w:p>
          <w:p w:rsidR="006738CF" w:rsidRPr="00C070CC"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p>
        </w:tc>
        <w:tc>
          <w:tcPr>
            <w:tcW w:w="4188" w:type="dxa"/>
          </w:tcPr>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Ongoing confidentiality obliga</w:t>
            </w:r>
            <w:r w:rsidR="0058014D">
              <w:rPr>
                <w:rFonts w:asciiTheme="minorHAnsi" w:hAnsiTheme="minorHAnsi"/>
                <w:color w:val="1F1F5F"/>
                <w:szCs w:val="22"/>
              </w:rPr>
              <w:t>tions on the part of Government</w:t>
            </w: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E3056" w:rsidRPr="00C070CC"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418B</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634</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20/8/1993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Submission no.  </w:t>
            </w:r>
            <w:r w:rsidR="009C16E8">
              <w:rPr>
                <w:rFonts w:asciiTheme="minorHAnsi" w:hAnsiTheme="minorHAnsi"/>
                <w:color w:val="1F1F5F"/>
                <w:szCs w:val="22"/>
              </w:rPr>
              <w:t>WOS</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7871</w:t>
            </w:r>
          </w:p>
        </w:tc>
        <w:tc>
          <w:tcPr>
            <w:tcW w:w="7371" w:type="dxa"/>
          </w:tcPr>
          <w:p w:rsidR="006738CF" w:rsidRPr="00C070CC" w:rsidRDefault="003A0569"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C070CC">
              <w:rPr>
                <w:rFonts w:asciiTheme="minorHAnsi" w:hAnsiTheme="minorHAnsi" w:cs="Arial"/>
                <w:b/>
                <w:color w:val="1F1F5F"/>
                <w:szCs w:val="22"/>
              </w:rPr>
              <w:t>Indo-Pacific Marine</w:t>
            </w:r>
          </w:p>
          <w:p w:rsidR="006738CF" w:rsidRPr="00C070CC" w:rsidRDefault="006738CF"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 xml:space="preserve">To approve a </w:t>
            </w:r>
            <w:proofErr w:type="gramStart"/>
            <w:r w:rsidRPr="00C070CC">
              <w:rPr>
                <w:rFonts w:asciiTheme="minorHAnsi" w:hAnsiTheme="minorHAnsi" w:cs="Arial"/>
                <w:color w:val="1F1F5F"/>
                <w:szCs w:val="22"/>
              </w:rPr>
              <w:t>10 year</w:t>
            </w:r>
            <w:proofErr w:type="gramEnd"/>
            <w:r w:rsidRPr="00C070CC">
              <w:rPr>
                <w:rFonts w:asciiTheme="minorHAnsi" w:hAnsiTheme="minorHAnsi" w:cs="Arial"/>
                <w:color w:val="1F1F5F"/>
                <w:szCs w:val="22"/>
              </w:rPr>
              <w:t xml:space="preserve"> lease to Indo-Pacific Marine of a portion of the Darwin Port Authority Garage – Stokes Hill Wharf – Lot 5225 </w:t>
            </w:r>
            <w:proofErr w:type="spellStart"/>
            <w:r w:rsidRPr="00C070CC">
              <w:rPr>
                <w:rFonts w:asciiTheme="minorHAnsi" w:hAnsiTheme="minorHAnsi" w:cs="Arial"/>
                <w:color w:val="1F1F5F"/>
                <w:szCs w:val="22"/>
              </w:rPr>
              <w:t>Mavie</w:t>
            </w:r>
            <w:proofErr w:type="spellEnd"/>
            <w:r w:rsidRPr="00C070CC">
              <w:rPr>
                <w:rFonts w:asciiTheme="minorHAnsi" w:hAnsiTheme="minorHAnsi" w:cs="Arial"/>
                <w:color w:val="1F1F5F"/>
                <w:szCs w:val="22"/>
              </w:rPr>
              <w:t xml:space="preserve"> Street, Darwin.</w:t>
            </w:r>
          </w:p>
        </w:tc>
        <w:tc>
          <w:tcPr>
            <w:tcW w:w="4188" w:type="dxa"/>
          </w:tcPr>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Legal advice and Commercial-in-confidence</w:t>
            </w: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051F4"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418B</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635</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27/8/1993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6652</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7874</w:t>
            </w:r>
          </w:p>
        </w:tc>
        <w:tc>
          <w:tcPr>
            <w:tcW w:w="7371" w:type="dxa"/>
          </w:tcPr>
          <w:p w:rsidR="006738CF" w:rsidRPr="00C070CC" w:rsidRDefault="003A0569"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Pr>
                <w:rFonts w:asciiTheme="minorHAnsi" w:hAnsiTheme="minorHAnsi" w:cs="Arial"/>
                <w:b/>
                <w:color w:val="1F1F5F"/>
                <w:szCs w:val="22"/>
              </w:rPr>
              <w:t>Settlement o</w:t>
            </w:r>
            <w:r w:rsidRPr="00C070CC">
              <w:rPr>
                <w:rFonts w:asciiTheme="minorHAnsi" w:hAnsiTheme="minorHAnsi" w:cs="Arial"/>
                <w:b/>
                <w:color w:val="1F1F5F"/>
                <w:szCs w:val="22"/>
              </w:rPr>
              <w:t>f Outstanding Land Claims</w:t>
            </w:r>
          </w:p>
          <w:p w:rsidR="006738CF" w:rsidRPr="00C070CC"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negotiate settlement of outstanding land claims.</w:t>
            </w:r>
          </w:p>
        </w:tc>
        <w:tc>
          <w:tcPr>
            <w:tcW w:w="4188" w:type="dxa"/>
          </w:tcPr>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 xml:space="preserve">Ongoing confidentiality obligations on the part of </w:t>
            </w:r>
            <w:r w:rsidR="0058014D">
              <w:rPr>
                <w:rFonts w:asciiTheme="minorHAnsi" w:hAnsiTheme="minorHAnsi"/>
                <w:color w:val="1F1F5F"/>
                <w:szCs w:val="22"/>
              </w:rPr>
              <w:t>Government</w:t>
            </w: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E3056" w:rsidRPr="00C070CC"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418B</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635</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27/8/1993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WOS</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7878</w:t>
            </w:r>
          </w:p>
        </w:tc>
        <w:tc>
          <w:tcPr>
            <w:tcW w:w="7371" w:type="dxa"/>
          </w:tcPr>
          <w:p w:rsidR="006738CF" w:rsidRPr="00C070CC" w:rsidRDefault="003A0569"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C070CC">
              <w:rPr>
                <w:rFonts w:asciiTheme="minorHAnsi" w:hAnsiTheme="minorHAnsi" w:cs="Arial"/>
                <w:b/>
                <w:color w:val="1F1F5F"/>
                <w:szCs w:val="22"/>
              </w:rPr>
              <w:t>Subdivisions:  Section 1</w:t>
            </w:r>
            <w:r>
              <w:rPr>
                <w:rFonts w:asciiTheme="minorHAnsi" w:hAnsiTheme="minorHAnsi" w:cs="Arial"/>
                <w:b/>
                <w:color w:val="1F1F5F"/>
                <w:szCs w:val="22"/>
              </w:rPr>
              <w:t>A</w:t>
            </w:r>
            <w:r w:rsidRPr="00C070CC">
              <w:rPr>
                <w:rFonts w:asciiTheme="minorHAnsi" w:hAnsiTheme="minorHAnsi" w:cs="Arial"/>
                <w:b/>
                <w:color w:val="1F1F5F"/>
                <w:szCs w:val="22"/>
              </w:rPr>
              <w:t xml:space="preserve"> </w:t>
            </w:r>
            <w:proofErr w:type="spellStart"/>
            <w:r w:rsidRPr="00C070CC">
              <w:rPr>
                <w:rFonts w:asciiTheme="minorHAnsi" w:hAnsiTheme="minorHAnsi" w:cs="Arial"/>
                <w:b/>
                <w:color w:val="1F1F5F"/>
                <w:szCs w:val="22"/>
              </w:rPr>
              <w:t>Wooliana</w:t>
            </w:r>
            <w:proofErr w:type="spellEnd"/>
            <w:r w:rsidRPr="00C070CC">
              <w:rPr>
                <w:rFonts w:asciiTheme="minorHAnsi" w:hAnsiTheme="minorHAnsi" w:cs="Arial"/>
                <w:b/>
                <w:color w:val="1F1F5F"/>
                <w:szCs w:val="22"/>
              </w:rPr>
              <w:t xml:space="preserve"> Road, Daly Rive</w:t>
            </w:r>
            <w:r>
              <w:rPr>
                <w:rFonts w:asciiTheme="minorHAnsi" w:hAnsiTheme="minorHAnsi" w:cs="Arial"/>
                <w:b/>
                <w:color w:val="1F1F5F"/>
                <w:szCs w:val="22"/>
              </w:rPr>
              <w:t xml:space="preserve">r, </w:t>
            </w:r>
            <w:proofErr w:type="spellStart"/>
            <w:r>
              <w:rPr>
                <w:rFonts w:asciiTheme="minorHAnsi" w:hAnsiTheme="minorHAnsi" w:cs="Arial"/>
                <w:b/>
                <w:color w:val="1F1F5F"/>
                <w:szCs w:val="22"/>
              </w:rPr>
              <w:t>Hundred</w:t>
            </w:r>
            <w:proofErr w:type="spellEnd"/>
            <w:r>
              <w:rPr>
                <w:rFonts w:asciiTheme="minorHAnsi" w:hAnsiTheme="minorHAnsi" w:cs="Arial"/>
                <w:b/>
                <w:color w:val="1F1F5F"/>
                <w:szCs w:val="22"/>
              </w:rPr>
              <w:t xml:space="preserve"> o</w:t>
            </w:r>
            <w:r w:rsidRPr="00C070CC">
              <w:rPr>
                <w:rFonts w:asciiTheme="minorHAnsi" w:hAnsiTheme="minorHAnsi" w:cs="Arial"/>
                <w:b/>
                <w:color w:val="1F1F5F"/>
                <w:szCs w:val="22"/>
              </w:rPr>
              <w:t xml:space="preserve">f </w:t>
            </w:r>
            <w:proofErr w:type="spellStart"/>
            <w:r w:rsidRPr="00C070CC">
              <w:rPr>
                <w:rFonts w:asciiTheme="minorHAnsi" w:hAnsiTheme="minorHAnsi" w:cs="Arial"/>
                <w:b/>
                <w:color w:val="1F1F5F"/>
                <w:szCs w:val="22"/>
              </w:rPr>
              <w:t>Hawkshaw</w:t>
            </w:r>
            <w:proofErr w:type="spellEnd"/>
            <w:r w:rsidRPr="00C070CC">
              <w:rPr>
                <w:rFonts w:asciiTheme="minorHAnsi" w:hAnsiTheme="minorHAnsi" w:cs="Arial"/>
                <w:b/>
                <w:color w:val="1F1F5F"/>
                <w:szCs w:val="22"/>
              </w:rPr>
              <w:t>; N</w:t>
            </w:r>
            <w:r>
              <w:rPr>
                <w:rFonts w:asciiTheme="minorHAnsi" w:hAnsiTheme="minorHAnsi" w:cs="Arial"/>
                <w:b/>
                <w:color w:val="1F1F5F"/>
                <w:szCs w:val="22"/>
              </w:rPr>
              <w:t>T</w:t>
            </w:r>
            <w:r w:rsidRPr="00C070CC">
              <w:rPr>
                <w:rFonts w:asciiTheme="minorHAnsi" w:hAnsiTheme="minorHAnsi" w:cs="Arial"/>
                <w:b/>
                <w:color w:val="1F1F5F"/>
                <w:szCs w:val="22"/>
              </w:rPr>
              <w:t xml:space="preserve"> Po</w:t>
            </w:r>
            <w:r>
              <w:rPr>
                <w:rFonts w:asciiTheme="minorHAnsi" w:hAnsiTheme="minorHAnsi" w:cs="Arial"/>
                <w:b/>
                <w:color w:val="1F1F5F"/>
                <w:szCs w:val="22"/>
              </w:rPr>
              <w:t xml:space="preserve">rtion 546, Daly River, </w:t>
            </w:r>
            <w:proofErr w:type="spellStart"/>
            <w:r>
              <w:rPr>
                <w:rFonts w:asciiTheme="minorHAnsi" w:hAnsiTheme="minorHAnsi" w:cs="Arial"/>
                <w:b/>
                <w:color w:val="1F1F5F"/>
                <w:szCs w:val="22"/>
              </w:rPr>
              <w:t>Hundred</w:t>
            </w:r>
            <w:proofErr w:type="spellEnd"/>
            <w:r>
              <w:rPr>
                <w:rFonts w:asciiTheme="minorHAnsi" w:hAnsiTheme="minorHAnsi" w:cs="Arial"/>
                <w:b/>
                <w:color w:val="1F1F5F"/>
                <w:szCs w:val="22"/>
              </w:rPr>
              <w:t xml:space="preserve"> o</w:t>
            </w:r>
            <w:r w:rsidRPr="00C070CC">
              <w:rPr>
                <w:rFonts w:asciiTheme="minorHAnsi" w:hAnsiTheme="minorHAnsi" w:cs="Arial"/>
                <w:b/>
                <w:color w:val="1F1F5F"/>
                <w:szCs w:val="22"/>
              </w:rPr>
              <w:t xml:space="preserve">f </w:t>
            </w:r>
            <w:proofErr w:type="spellStart"/>
            <w:r w:rsidRPr="00C070CC">
              <w:rPr>
                <w:rFonts w:asciiTheme="minorHAnsi" w:hAnsiTheme="minorHAnsi" w:cs="Arial"/>
                <w:b/>
                <w:color w:val="1F1F5F"/>
                <w:szCs w:val="22"/>
              </w:rPr>
              <w:t>Hawkshaw</w:t>
            </w:r>
            <w:proofErr w:type="spellEnd"/>
            <w:r w:rsidRPr="00C070CC">
              <w:rPr>
                <w:rFonts w:asciiTheme="minorHAnsi" w:hAnsiTheme="minorHAnsi" w:cs="Arial"/>
                <w:b/>
                <w:color w:val="1F1F5F"/>
                <w:szCs w:val="22"/>
              </w:rPr>
              <w:t xml:space="preserve"> </w:t>
            </w:r>
            <w:r>
              <w:rPr>
                <w:rFonts w:asciiTheme="minorHAnsi" w:hAnsiTheme="minorHAnsi" w:cs="Arial"/>
                <w:b/>
                <w:color w:val="1F1F5F"/>
                <w:szCs w:val="22"/>
              </w:rPr>
              <w:t>a</w:t>
            </w:r>
            <w:r w:rsidRPr="00C070CC">
              <w:rPr>
                <w:rFonts w:asciiTheme="minorHAnsi" w:hAnsiTheme="minorHAnsi" w:cs="Arial"/>
                <w:b/>
                <w:color w:val="1F1F5F"/>
                <w:szCs w:val="22"/>
              </w:rPr>
              <w:t xml:space="preserve">nd Sections 5 </w:t>
            </w:r>
            <w:r>
              <w:rPr>
                <w:rFonts w:asciiTheme="minorHAnsi" w:hAnsiTheme="minorHAnsi" w:cs="Arial"/>
                <w:b/>
                <w:color w:val="1F1F5F"/>
                <w:szCs w:val="22"/>
              </w:rPr>
              <w:t>a</w:t>
            </w:r>
            <w:r w:rsidRPr="00C070CC">
              <w:rPr>
                <w:rFonts w:asciiTheme="minorHAnsi" w:hAnsiTheme="minorHAnsi" w:cs="Arial"/>
                <w:b/>
                <w:color w:val="1F1F5F"/>
                <w:szCs w:val="22"/>
              </w:rPr>
              <w:t xml:space="preserve">nd 27 </w:t>
            </w:r>
            <w:proofErr w:type="spellStart"/>
            <w:r w:rsidRPr="00C070CC">
              <w:rPr>
                <w:rFonts w:asciiTheme="minorHAnsi" w:hAnsiTheme="minorHAnsi" w:cs="Arial"/>
                <w:b/>
                <w:color w:val="1F1F5F"/>
                <w:szCs w:val="22"/>
              </w:rPr>
              <w:t>Wooliana</w:t>
            </w:r>
            <w:proofErr w:type="spellEnd"/>
            <w:r w:rsidRPr="00C070CC">
              <w:rPr>
                <w:rFonts w:asciiTheme="minorHAnsi" w:hAnsiTheme="minorHAnsi" w:cs="Arial"/>
                <w:b/>
                <w:color w:val="1F1F5F"/>
                <w:szCs w:val="22"/>
              </w:rPr>
              <w:t xml:space="preserve"> Road, Daly River, </w:t>
            </w:r>
            <w:proofErr w:type="spellStart"/>
            <w:r w:rsidRPr="00C070CC">
              <w:rPr>
                <w:rFonts w:asciiTheme="minorHAnsi" w:hAnsiTheme="minorHAnsi" w:cs="Arial"/>
                <w:b/>
                <w:color w:val="1F1F5F"/>
                <w:szCs w:val="22"/>
              </w:rPr>
              <w:t>Hundred</w:t>
            </w:r>
            <w:proofErr w:type="spellEnd"/>
            <w:r w:rsidRPr="00C070CC">
              <w:rPr>
                <w:rFonts w:asciiTheme="minorHAnsi" w:hAnsiTheme="minorHAnsi" w:cs="Arial"/>
                <w:b/>
                <w:color w:val="1F1F5F"/>
                <w:szCs w:val="22"/>
              </w:rPr>
              <w:t xml:space="preserve"> </w:t>
            </w:r>
            <w:r>
              <w:rPr>
                <w:rFonts w:asciiTheme="minorHAnsi" w:hAnsiTheme="minorHAnsi" w:cs="Arial"/>
                <w:b/>
                <w:color w:val="1F1F5F"/>
                <w:szCs w:val="22"/>
              </w:rPr>
              <w:t>o</w:t>
            </w:r>
            <w:r w:rsidRPr="00C070CC">
              <w:rPr>
                <w:rFonts w:asciiTheme="minorHAnsi" w:hAnsiTheme="minorHAnsi" w:cs="Arial"/>
                <w:b/>
                <w:color w:val="1F1F5F"/>
                <w:szCs w:val="22"/>
              </w:rPr>
              <w:t xml:space="preserve">f </w:t>
            </w:r>
            <w:proofErr w:type="spellStart"/>
            <w:r w:rsidRPr="00C070CC">
              <w:rPr>
                <w:rFonts w:asciiTheme="minorHAnsi" w:hAnsiTheme="minorHAnsi" w:cs="Arial"/>
                <w:b/>
                <w:color w:val="1F1F5F"/>
                <w:szCs w:val="22"/>
              </w:rPr>
              <w:t>Hawkshaw</w:t>
            </w:r>
            <w:proofErr w:type="spellEnd"/>
          </w:p>
          <w:p w:rsidR="006738CF" w:rsidRPr="00686CC1" w:rsidRDefault="006738CF"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direct the Department of Lands, Housing and Local Government to evaluate the subdivisions on the basis of the policy approved by Cabinet Decision 7876 of 27 August 1993.</w:t>
            </w:r>
          </w:p>
        </w:tc>
        <w:tc>
          <w:tcPr>
            <w:tcW w:w="4188" w:type="dxa"/>
          </w:tcPr>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Ongoing confidentiality obliga</w:t>
            </w:r>
            <w:r w:rsidR="0058014D">
              <w:rPr>
                <w:rFonts w:asciiTheme="minorHAnsi" w:hAnsiTheme="minorHAnsi"/>
                <w:color w:val="1F1F5F"/>
                <w:szCs w:val="22"/>
              </w:rPr>
              <w:t>tions on the part of Government</w:t>
            </w: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051F4"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Volume 419</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Meeting no. 636</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Date of decision:  31/8/1993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6608</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7883</w:t>
            </w:r>
          </w:p>
        </w:tc>
        <w:tc>
          <w:tcPr>
            <w:tcW w:w="7371" w:type="dxa"/>
          </w:tcPr>
          <w:p w:rsidR="006738CF" w:rsidRPr="00C070CC" w:rsidRDefault="00723B4A"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Pr>
                <w:rFonts w:asciiTheme="minorHAnsi" w:hAnsiTheme="minorHAnsi" w:cs="Arial"/>
                <w:b/>
                <w:color w:val="1F1F5F"/>
                <w:szCs w:val="22"/>
              </w:rPr>
              <w:t>Assistance to Darwin Ship Repair a</w:t>
            </w:r>
            <w:r w:rsidRPr="00C070CC">
              <w:rPr>
                <w:rFonts w:asciiTheme="minorHAnsi" w:hAnsiTheme="minorHAnsi" w:cs="Arial"/>
                <w:b/>
                <w:color w:val="1F1F5F"/>
                <w:szCs w:val="22"/>
              </w:rPr>
              <w:t>nd Engineering</w:t>
            </w:r>
          </w:p>
          <w:p w:rsidR="006738CF" w:rsidRPr="00686CC1"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approve in-principle assistance to Darwin Ship Repair and Engineering for dredging appropriate access channels to a new ship-lift facility.</w:t>
            </w:r>
          </w:p>
        </w:tc>
        <w:tc>
          <w:tcPr>
            <w:tcW w:w="4188" w:type="dxa"/>
          </w:tcPr>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E3056" w:rsidRPr="00C070CC"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Volume </w:t>
            </w:r>
            <w:r>
              <w:rPr>
                <w:rFonts w:asciiTheme="minorHAnsi" w:hAnsiTheme="minorHAnsi"/>
                <w:color w:val="1F1F5F"/>
                <w:szCs w:val="22"/>
              </w:rPr>
              <w:t>422A</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Meeting no. </w:t>
            </w:r>
            <w:r>
              <w:rPr>
                <w:rFonts w:asciiTheme="minorHAnsi" w:hAnsiTheme="minorHAnsi"/>
                <w:color w:val="1F1F5F"/>
                <w:szCs w:val="22"/>
              </w:rPr>
              <w:t>641</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Date of decision:  </w:t>
            </w:r>
            <w:r>
              <w:rPr>
                <w:rFonts w:asciiTheme="minorHAnsi" w:hAnsiTheme="minorHAnsi"/>
                <w:color w:val="1F1F5F"/>
                <w:szCs w:val="22"/>
              </w:rPr>
              <w:t>15/10/1993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Submission no.  </w:t>
            </w:r>
            <w:r>
              <w:rPr>
                <w:rFonts w:asciiTheme="minorHAnsi" w:hAnsiTheme="minorHAnsi"/>
                <w:color w:val="1F1F5F"/>
                <w:szCs w:val="22"/>
              </w:rPr>
              <w:t>6691</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7929</w:t>
            </w:r>
          </w:p>
        </w:tc>
        <w:tc>
          <w:tcPr>
            <w:tcW w:w="7371" w:type="dxa"/>
          </w:tcPr>
          <w:p w:rsidR="006738CF" w:rsidRPr="00D947D2" w:rsidRDefault="00723B4A"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Pr>
                <w:rFonts w:asciiTheme="minorHAnsi" w:hAnsiTheme="minorHAnsi" w:cs="Arial"/>
                <w:b/>
                <w:color w:val="1F1F5F"/>
                <w:szCs w:val="22"/>
              </w:rPr>
              <w:t>Exploration Rights in t</w:t>
            </w:r>
            <w:r w:rsidRPr="00D947D2">
              <w:rPr>
                <w:rFonts w:asciiTheme="minorHAnsi" w:hAnsiTheme="minorHAnsi" w:cs="Arial"/>
                <w:b/>
                <w:color w:val="1F1F5F"/>
                <w:szCs w:val="22"/>
              </w:rPr>
              <w:t>he Tanami Region</w:t>
            </w:r>
          </w:p>
          <w:p w:rsidR="006738CF" w:rsidRPr="00C070CC" w:rsidRDefault="006738CF"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 xml:space="preserve">To approve drafting an amendment to the </w:t>
            </w:r>
            <w:r w:rsidRPr="00C070CC">
              <w:rPr>
                <w:rFonts w:asciiTheme="minorHAnsi" w:hAnsiTheme="minorHAnsi" w:cs="Arial"/>
                <w:i/>
                <w:color w:val="1F1F5F"/>
                <w:szCs w:val="22"/>
              </w:rPr>
              <w:t>Mining Act</w:t>
            </w:r>
            <w:r w:rsidRPr="00C070CC">
              <w:rPr>
                <w:rFonts w:asciiTheme="minorHAnsi" w:hAnsiTheme="minorHAnsi" w:cs="Arial"/>
                <w:color w:val="1F1F5F"/>
                <w:szCs w:val="22"/>
              </w:rPr>
              <w:t xml:space="preserve"> to allow for extensions to exploration licences; and to approve the negotiation of a franchise agreement with North Flinders Mines around the Granites and Callie Deposits.</w:t>
            </w:r>
          </w:p>
        </w:tc>
        <w:tc>
          <w:tcPr>
            <w:tcW w:w="4188" w:type="dxa"/>
          </w:tcPr>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051F4"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Volume </w:t>
            </w:r>
            <w:r>
              <w:rPr>
                <w:rFonts w:asciiTheme="minorHAnsi" w:hAnsiTheme="minorHAnsi"/>
                <w:color w:val="1F1F5F"/>
                <w:szCs w:val="22"/>
              </w:rPr>
              <w:t>422A</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Meeting no. </w:t>
            </w:r>
            <w:r>
              <w:rPr>
                <w:rFonts w:asciiTheme="minorHAnsi" w:hAnsiTheme="minorHAnsi"/>
                <w:color w:val="1F1F5F"/>
                <w:szCs w:val="22"/>
              </w:rPr>
              <w:t>641</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Date of decision:  </w:t>
            </w:r>
            <w:r>
              <w:rPr>
                <w:rFonts w:asciiTheme="minorHAnsi" w:hAnsiTheme="minorHAnsi"/>
                <w:color w:val="1F1F5F"/>
                <w:szCs w:val="22"/>
              </w:rPr>
              <w:t>15/10/1993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Submission no.  </w:t>
            </w:r>
            <w:r>
              <w:rPr>
                <w:rFonts w:asciiTheme="minorHAnsi" w:hAnsiTheme="minorHAnsi"/>
                <w:color w:val="1F1F5F"/>
                <w:szCs w:val="22"/>
              </w:rPr>
              <w:t>6694</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7932</w:t>
            </w:r>
          </w:p>
        </w:tc>
        <w:tc>
          <w:tcPr>
            <w:tcW w:w="7371" w:type="dxa"/>
          </w:tcPr>
          <w:p w:rsidR="006738CF" w:rsidRPr="00686CC1" w:rsidRDefault="00723B4A"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sidRPr="00686CC1">
              <w:rPr>
                <w:rFonts w:asciiTheme="minorHAnsi" w:hAnsiTheme="minorHAnsi" w:cs="Arial"/>
                <w:b/>
                <w:color w:val="1F1F5F"/>
                <w:szCs w:val="22"/>
              </w:rPr>
              <w:t xml:space="preserve">ANZMEC Proposal </w:t>
            </w:r>
            <w:r>
              <w:rPr>
                <w:rFonts w:asciiTheme="minorHAnsi" w:hAnsiTheme="minorHAnsi" w:cs="Arial"/>
                <w:b/>
                <w:color w:val="1F1F5F"/>
                <w:szCs w:val="22"/>
              </w:rPr>
              <w:t>f</w:t>
            </w:r>
            <w:r w:rsidRPr="00686CC1">
              <w:rPr>
                <w:rFonts w:asciiTheme="minorHAnsi" w:hAnsiTheme="minorHAnsi" w:cs="Arial"/>
                <w:b/>
                <w:color w:val="1F1F5F"/>
                <w:szCs w:val="22"/>
              </w:rPr>
              <w:t>or Offshore Minerals</w:t>
            </w:r>
          </w:p>
          <w:p w:rsidR="006738CF" w:rsidRPr="00686CC1"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686CC1">
              <w:rPr>
                <w:rFonts w:asciiTheme="minorHAnsi" w:hAnsiTheme="minorHAnsi" w:cs="Arial"/>
                <w:color w:val="1F1F5F"/>
                <w:szCs w:val="22"/>
              </w:rPr>
              <w:t xml:space="preserve">To agree to ANZMEC’s offshore minerals royalty regime and allow the Minister for Mines and Energy to agree to parameters that will raise revenue at a level similar to the </w:t>
            </w:r>
            <w:r w:rsidRPr="00686CC1">
              <w:rPr>
                <w:rFonts w:asciiTheme="minorHAnsi" w:hAnsiTheme="minorHAnsi" w:cs="Arial"/>
                <w:i/>
                <w:color w:val="1F1F5F"/>
                <w:szCs w:val="22"/>
              </w:rPr>
              <w:t>Mineral Royalty Act</w:t>
            </w:r>
            <w:r w:rsidRPr="00686CC1">
              <w:rPr>
                <w:rFonts w:asciiTheme="minorHAnsi" w:hAnsiTheme="minorHAnsi" w:cs="Arial"/>
                <w:color w:val="1F1F5F"/>
                <w:szCs w:val="22"/>
              </w:rPr>
              <w:t xml:space="preserve"> if it were to apply. </w:t>
            </w:r>
          </w:p>
        </w:tc>
        <w:tc>
          <w:tcPr>
            <w:tcW w:w="4188" w:type="dxa"/>
          </w:tcPr>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E3056" w:rsidRPr="00131FE8"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423</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642</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22/10/1993</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6701</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7942</w:t>
            </w:r>
            <w:r>
              <w:rPr>
                <w:rFonts w:asciiTheme="minorHAnsi" w:hAnsiTheme="minorHAnsi"/>
                <w:color w:val="1F1F5F"/>
                <w:sz w:val="22"/>
                <w:szCs w:val="22"/>
              </w:rPr>
              <w:t>*</w:t>
            </w:r>
          </w:p>
        </w:tc>
        <w:tc>
          <w:tcPr>
            <w:tcW w:w="7371" w:type="dxa"/>
          </w:tcPr>
          <w:p w:rsidR="001E3056" w:rsidRPr="00873F84" w:rsidRDefault="001E3056"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873F84">
              <w:rPr>
                <w:rFonts w:asciiTheme="minorHAnsi" w:hAnsiTheme="minorHAnsi" w:cs="Arial"/>
                <w:b/>
                <w:color w:val="1F1F5F"/>
                <w:szCs w:val="22"/>
              </w:rPr>
              <w:t>Fringe Benefits Tax</w:t>
            </w:r>
          </w:p>
          <w:p w:rsidR="001E3056" w:rsidRPr="00873F84" w:rsidRDefault="001E3056"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873F84">
              <w:rPr>
                <w:rFonts w:asciiTheme="minorHAnsi" w:hAnsiTheme="minorHAnsi" w:cs="Arial"/>
                <w:color w:val="1F1F5F"/>
                <w:szCs w:val="22"/>
              </w:rPr>
              <w:t>To consider the financial and policy implications for government in respect of the Commonwealth’s Fringe Benefits Tax legislative amendments, which will apply from 1 April 1994.</w:t>
            </w:r>
          </w:p>
        </w:tc>
        <w:tc>
          <w:tcPr>
            <w:tcW w:w="4188" w:type="dxa"/>
          </w:tcPr>
          <w:p w:rsidR="001E3056" w:rsidRPr="00131FE8" w:rsidRDefault="001E3056"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 xml:space="preserve">Reason:  </w:t>
            </w:r>
            <w:r>
              <w:rPr>
                <w:rFonts w:asciiTheme="minorHAnsi" w:hAnsiTheme="minorHAnsi"/>
                <w:color w:val="1F1F5F"/>
                <w:szCs w:val="22"/>
              </w:rPr>
              <w:t>Legal advice</w:t>
            </w:r>
          </w:p>
          <w:p w:rsidR="001E3056" w:rsidRPr="00131FE8" w:rsidRDefault="001E3056"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1E3056" w:rsidRPr="00131FE8" w:rsidRDefault="001E3056"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1E3056" w:rsidRPr="00131FE8"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423</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 xml:space="preserve">Meeting no. </w:t>
            </w:r>
            <w:r>
              <w:rPr>
                <w:rFonts w:asciiTheme="minorHAnsi" w:hAnsiTheme="minorHAnsi"/>
                <w:color w:val="1F1F5F"/>
                <w:sz w:val="22"/>
                <w:szCs w:val="22"/>
              </w:rPr>
              <w:t>643</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2/11/1993</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6709</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7955</w:t>
            </w:r>
            <w:r>
              <w:rPr>
                <w:rFonts w:asciiTheme="minorHAnsi" w:hAnsiTheme="minorHAnsi"/>
                <w:color w:val="1F1F5F"/>
                <w:sz w:val="22"/>
                <w:szCs w:val="22"/>
              </w:rPr>
              <w:t>*</w:t>
            </w:r>
          </w:p>
        </w:tc>
        <w:tc>
          <w:tcPr>
            <w:tcW w:w="7371" w:type="dxa"/>
          </w:tcPr>
          <w:p w:rsidR="001E3056" w:rsidRPr="00614CC5" w:rsidRDefault="001E3056" w:rsidP="001E305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Pr>
                <w:rFonts w:asciiTheme="minorHAnsi" w:hAnsiTheme="minorHAnsi" w:cs="Arial"/>
                <w:b/>
                <w:color w:val="1F1F5F"/>
                <w:szCs w:val="22"/>
              </w:rPr>
              <w:t>Partnership Agreement Between t</w:t>
            </w:r>
            <w:r w:rsidRPr="00614CC5">
              <w:rPr>
                <w:rFonts w:asciiTheme="minorHAnsi" w:hAnsiTheme="minorHAnsi" w:cs="Arial"/>
                <w:b/>
                <w:color w:val="1F1F5F"/>
                <w:szCs w:val="22"/>
              </w:rPr>
              <w:t>he Northern Ter</w:t>
            </w:r>
            <w:r>
              <w:rPr>
                <w:rFonts w:asciiTheme="minorHAnsi" w:hAnsiTheme="minorHAnsi" w:cs="Arial"/>
                <w:b/>
                <w:color w:val="1F1F5F"/>
                <w:szCs w:val="22"/>
              </w:rPr>
              <w:t>ritory and Indonesian Governments o</w:t>
            </w:r>
            <w:r w:rsidRPr="00614CC5">
              <w:rPr>
                <w:rFonts w:asciiTheme="minorHAnsi" w:hAnsiTheme="minorHAnsi" w:cs="Arial"/>
                <w:b/>
                <w:color w:val="1F1F5F"/>
                <w:szCs w:val="22"/>
              </w:rPr>
              <w:t>n Alternative Energy</w:t>
            </w:r>
          </w:p>
          <w:p w:rsidR="001E3056" w:rsidRPr="00614CC5" w:rsidRDefault="001E3056" w:rsidP="001E305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szCs w:val="22"/>
              </w:rPr>
            </w:pPr>
            <w:r w:rsidRPr="00614CC5">
              <w:rPr>
                <w:rFonts w:asciiTheme="minorHAnsi" w:hAnsiTheme="minorHAnsi" w:cs="Arial"/>
                <w:color w:val="1F1F5F"/>
                <w:szCs w:val="22"/>
              </w:rPr>
              <w:t>To formalise cooperation arrangements between Northern Territory and Indonesian Government agencies as a means of facilitating access to Indonesian markets for Northern Territory alternative energy products and services.</w:t>
            </w:r>
          </w:p>
        </w:tc>
        <w:tc>
          <w:tcPr>
            <w:tcW w:w="4188" w:type="dxa"/>
          </w:tcPr>
          <w:p w:rsidR="001E3056" w:rsidRPr="00131FE8" w:rsidRDefault="001E3056" w:rsidP="001E3056">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 xml:space="preserve">Reason:  </w:t>
            </w:r>
            <w:r>
              <w:rPr>
                <w:rFonts w:asciiTheme="minorHAnsi" w:hAnsiTheme="minorHAnsi"/>
                <w:color w:val="1F1F5F"/>
                <w:szCs w:val="22"/>
              </w:rPr>
              <w:t xml:space="preserve"> </w:t>
            </w:r>
            <w:r w:rsidRPr="00783F0E">
              <w:rPr>
                <w:rFonts w:asciiTheme="minorHAnsi" w:hAnsiTheme="minorHAnsi"/>
                <w:color w:val="1F1F5F"/>
                <w:szCs w:val="22"/>
              </w:rPr>
              <w:t>Ongoing confidentiality obliga</w:t>
            </w:r>
            <w:r>
              <w:rPr>
                <w:rFonts w:asciiTheme="minorHAnsi" w:hAnsiTheme="minorHAnsi"/>
                <w:color w:val="1F1F5F"/>
                <w:szCs w:val="22"/>
              </w:rPr>
              <w:t>tions on the part of Government, and Intergovernmental relations implications</w:t>
            </w:r>
          </w:p>
          <w:p w:rsidR="001E3056" w:rsidRPr="00131FE8" w:rsidRDefault="001E3056" w:rsidP="001E3056">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1E3056" w:rsidRPr="00614CC5" w:rsidRDefault="001E3056" w:rsidP="001E3056">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937A58" w:rsidRPr="00131FE8"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937A58" w:rsidRPr="003A22EB" w:rsidRDefault="00937A58" w:rsidP="00024CC9">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423</w:t>
            </w:r>
          </w:p>
          <w:p w:rsidR="00937A58" w:rsidRPr="003A22EB" w:rsidRDefault="00937A58" w:rsidP="00024CC9">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643</w:t>
            </w:r>
          </w:p>
          <w:p w:rsidR="00937A58" w:rsidRPr="003A22EB" w:rsidRDefault="00937A58" w:rsidP="00024CC9">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2/11/1993</w:t>
            </w:r>
          </w:p>
          <w:p w:rsidR="00937A58" w:rsidRPr="003A22EB" w:rsidRDefault="00937A58" w:rsidP="00024CC9">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67</w:t>
            </w:r>
            <w:r>
              <w:rPr>
                <w:rFonts w:asciiTheme="minorHAnsi" w:hAnsiTheme="minorHAnsi"/>
                <w:color w:val="1F1F5F"/>
                <w:sz w:val="22"/>
                <w:szCs w:val="22"/>
              </w:rPr>
              <w:t>13</w:t>
            </w:r>
          </w:p>
          <w:p w:rsidR="00937A58" w:rsidRPr="003A22EB" w:rsidRDefault="00937A58" w:rsidP="00024CC9">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7959</w:t>
            </w:r>
            <w:r>
              <w:rPr>
                <w:rFonts w:asciiTheme="minorHAnsi" w:hAnsiTheme="minorHAnsi"/>
                <w:color w:val="1F1F5F"/>
                <w:sz w:val="22"/>
                <w:szCs w:val="22"/>
              </w:rPr>
              <w:t>*</w:t>
            </w:r>
          </w:p>
        </w:tc>
        <w:tc>
          <w:tcPr>
            <w:tcW w:w="7371" w:type="dxa"/>
          </w:tcPr>
          <w:p w:rsidR="00937A58" w:rsidRPr="00614CC5" w:rsidRDefault="00937A58" w:rsidP="00024CC9">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614CC5">
              <w:rPr>
                <w:rFonts w:asciiTheme="minorHAnsi" w:hAnsiTheme="minorHAnsi" w:cs="Arial"/>
                <w:b/>
                <w:color w:val="1F1F5F"/>
                <w:szCs w:val="22"/>
              </w:rPr>
              <w:t>North Flinders Mines Tanami Operation</w:t>
            </w:r>
          </w:p>
          <w:p w:rsidR="00937A58" w:rsidRPr="00614CC5" w:rsidRDefault="00937A58" w:rsidP="00024CC9">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614CC5">
              <w:rPr>
                <w:rFonts w:asciiTheme="minorHAnsi" w:hAnsiTheme="minorHAnsi" w:cs="Arial"/>
                <w:color w:val="1F1F5F"/>
                <w:szCs w:val="22"/>
              </w:rPr>
              <w:t xml:space="preserve">To approve the drafting of a Bill to amend the </w:t>
            </w:r>
            <w:r w:rsidRPr="00614CC5">
              <w:rPr>
                <w:rFonts w:asciiTheme="minorHAnsi" w:hAnsiTheme="minorHAnsi" w:cs="Arial"/>
                <w:i/>
                <w:color w:val="1F1F5F"/>
                <w:szCs w:val="22"/>
              </w:rPr>
              <w:t>Mining Act</w:t>
            </w:r>
            <w:r w:rsidRPr="00614CC5">
              <w:rPr>
                <w:rFonts w:asciiTheme="minorHAnsi" w:hAnsiTheme="minorHAnsi" w:cs="Arial"/>
                <w:color w:val="1F1F5F"/>
                <w:szCs w:val="22"/>
              </w:rPr>
              <w:t xml:space="preserve"> to allow for creation of a reserve from occupation over existing exploration licences and to allow for renewal of exploration licences.</w:t>
            </w:r>
          </w:p>
        </w:tc>
        <w:tc>
          <w:tcPr>
            <w:tcW w:w="4188" w:type="dxa"/>
          </w:tcPr>
          <w:p w:rsidR="00937A58" w:rsidRDefault="00937A58" w:rsidP="00024CC9">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Reason</w:t>
            </w:r>
            <w:r>
              <w:rPr>
                <w:rFonts w:asciiTheme="minorHAnsi" w:hAnsiTheme="minorHAnsi"/>
                <w:b/>
                <w:color w:val="1F1F5F"/>
                <w:szCs w:val="22"/>
              </w:rPr>
              <w:t xml:space="preserve">:  </w:t>
            </w:r>
            <w:r w:rsidRPr="00E513FB">
              <w:rPr>
                <w:rFonts w:asciiTheme="minorHAnsi" w:hAnsiTheme="minorHAnsi"/>
                <w:color w:val="1F1F5F"/>
                <w:szCs w:val="22"/>
              </w:rPr>
              <w:t xml:space="preserve">Legal </w:t>
            </w:r>
            <w:r>
              <w:rPr>
                <w:rFonts w:asciiTheme="minorHAnsi" w:hAnsiTheme="minorHAnsi"/>
                <w:color w:val="1F1F5F"/>
                <w:szCs w:val="22"/>
              </w:rPr>
              <w:t xml:space="preserve">advice, and </w:t>
            </w:r>
          </w:p>
          <w:p w:rsidR="00937A58" w:rsidRPr="00E513FB" w:rsidRDefault="00937A58" w:rsidP="00024CC9">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Pr>
                <w:rFonts w:asciiTheme="minorHAnsi" w:hAnsiTheme="minorHAnsi"/>
                <w:color w:val="1F1F5F"/>
                <w:szCs w:val="22"/>
              </w:rPr>
              <w:t>Commercial-in-confidence material</w:t>
            </w:r>
          </w:p>
          <w:p w:rsidR="00937A58" w:rsidRDefault="00937A58" w:rsidP="00024CC9">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p>
          <w:p w:rsidR="00937A58" w:rsidRPr="00614CC5" w:rsidRDefault="00937A58" w:rsidP="00024CC9">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1E3056"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3148F8" w:rsidRPr="003E4595" w:rsidRDefault="003148F8" w:rsidP="001051F4">
            <w:pPr>
              <w:pStyle w:val="Heading3"/>
              <w:keepNext w:val="0"/>
              <w:spacing w:before="80" w:after="80"/>
              <w:outlineLvl w:val="2"/>
              <w:rPr>
                <w:rFonts w:asciiTheme="minorHAnsi" w:hAnsiTheme="minorHAnsi"/>
                <w:color w:val="1F1F5F"/>
                <w:sz w:val="22"/>
                <w:szCs w:val="22"/>
              </w:rPr>
            </w:pPr>
            <w:r w:rsidRPr="003E4595">
              <w:rPr>
                <w:rFonts w:asciiTheme="minorHAnsi" w:hAnsiTheme="minorHAnsi"/>
                <w:color w:val="1F1F5F"/>
                <w:sz w:val="22"/>
                <w:szCs w:val="22"/>
              </w:rPr>
              <w:t xml:space="preserve">Volume </w:t>
            </w:r>
            <w:r w:rsidR="00686CC1" w:rsidRPr="003E4595">
              <w:rPr>
                <w:rFonts w:asciiTheme="minorHAnsi" w:hAnsiTheme="minorHAnsi"/>
                <w:color w:val="1F1F5F"/>
                <w:sz w:val="22"/>
                <w:szCs w:val="22"/>
              </w:rPr>
              <w:t>423</w:t>
            </w:r>
          </w:p>
          <w:p w:rsidR="003148F8" w:rsidRPr="003E4595" w:rsidRDefault="003148F8" w:rsidP="001051F4">
            <w:pPr>
              <w:pStyle w:val="Heading3"/>
              <w:keepNext w:val="0"/>
              <w:spacing w:before="80" w:after="80"/>
              <w:outlineLvl w:val="2"/>
              <w:rPr>
                <w:rFonts w:asciiTheme="minorHAnsi" w:hAnsiTheme="minorHAnsi"/>
                <w:color w:val="1F1F5F"/>
                <w:sz w:val="22"/>
                <w:szCs w:val="22"/>
              </w:rPr>
            </w:pPr>
            <w:r w:rsidRPr="003E4595">
              <w:rPr>
                <w:rFonts w:asciiTheme="minorHAnsi" w:hAnsiTheme="minorHAnsi"/>
                <w:color w:val="1F1F5F"/>
                <w:sz w:val="22"/>
                <w:szCs w:val="22"/>
              </w:rPr>
              <w:t xml:space="preserve">Meeting no. </w:t>
            </w:r>
            <w:r w:rsidR="00686CC1" w:rsidRPr="003E4595">
              <w:rPr>
                <w:rFonts w:asciiTheme="minorHAnsi" w:hAnsiTheme="minorHAnsi"/>
                <w:color w:val="1F1F5F"/>
                <w:sz w:val="22"/>
                <w:szCs w:val="22"/>
              </w:rPr>
              <w:t>643</w:t>
            </w:r>
          </w:p>
          <w:p w:rsidR="003148F8" w:rsidRPr="003E4595" w:rsidRDefault="003148F8" w:rsidP="001051F4">
            <w:pPr>
              <w:pStyle w:val="Heading3"/>
              <w:keepNext w:val="0"/>
              <w:spacing w:before="80" w:after="80"/>
              <w:outlineLvl w:val="2"/>
              <w:rPr>
                <w:rFonts w:asciiTheme="minorHAnsi" w:hAnsiTheme="minorHAnsi"/>
                <w:color w:val="1F1F5F"/>
                <w:sz w:val="22"/>
                <w:szCs w:val="22"/>
              </w:rPr>
            </w:pPr>
            <w:r w:rsidRPr="003E4595">
              <w:rPr>
                <w:rFonts w:asciiTheme="minorHAnsi" w:hAnsiTheme="minorHAnsi"/>
                <w:color w:val="1F1F5F"/>
                <w:sz w:val="22"/>
                <w:szCs w:val="22"/>
              </w:rPr>
              <w:t xml:space="preserve">Date of decision:  </w:t>
            </w:r>
            <w:r w:rsidR="00686CC1" w:rsidRPr="003E4595">
              <w:rPr>
                <w:rFonts w:asciiTheme="minorHAnsi" w:hAnsiTheme="minorHAnsi"/>
                <w:color w:val="1F1F5F"/>
                <w:sz w:val="22"/>
                <w:szCs w:val="22"/>
              </w:rPr>
              <w:t>2/11/1993</w:t>
            </w:r>
          </w:p>
          <w:p w:rsidR="003148F8" w:rsidRPr="003E4595" w:rsidRDefault="003148F8" w:rsidP="001051F4">
            <w:pPr>
              <w:pStyle w:val="Heading3"/>
              <w:keepNext w:val="0"/>
              <w:spacing w:before="80" w:after="80"/>
              <w:outlineLvl w:val="2"/>
              <w:rPr>
                <w:rFonts w:asciiTheme="minorHAnsi" w:hAnsiTheme="minorHAnsi"/>
                <w:color w:val="1F1F5F"/>
                <w:sz w:val="22"/>
                <w:szCs w:val="22"/>
              </w:rPr>
            </w:pPr>
            <w:r w:rsidRPr="003E4595">
              <w:rPr>
                <w:rFonts w:asciiTheme="minorHAnsi" w:hAnsiTheme="minorHAnsi"/>
                <w:color w:val="1F1F5F"/>
                <w:sz w:val="22"/>
                <w:szCs w:val="22"/>
              </w:rPr>
              <w:t xml:space="preserve">Submission no.  </w:t>
            </w:r>
            <w:r w:rsidR="00686CC1" w:rsidRPr="003E4595">
              <w:rPr>
                <w:rFonts w:asciiTheme="minorHAnsi" w:hAnsiTheme="minorHAnsi"/>
                <w:color w:val="1F1F5F"/>
                <w:sz w:val="22"/>
                <w:szCs w:val="22"/>
              </w:rPr>
              <w:t>WOS</w:t>
            </w:r>
          </w:p>
          <w:p w:rsidR="003148F8" w:rsidRPr="00C070CC" w:rsidRDefault="003148F8" w:rsidP="001051F4">
            <w:pPr>
              <w:spacing w:before="80" w:after="80"/>
              <w:rPr>
                <w:rFonts w:asciiTheme="minorHAnsi" w:hAnsiTheme="minorHAnsi"/>
                <w:color w:val="1F1F5F"/>
              </w:rPr>
            </w:pPr>
            <w:r w:rsidRPr="00131FE8">
              <w:rPr>
                <w:color w:val="1F1F5F"/>
                <w:szCs w:val="22"/>
              </w:rPr>
              <w:t xml:space="preserve">Decision no.      </w:t>
            </w:r>
            <w:r>
              <w:rPr>
                <w:color w:val="1F1F5F"/>
                <w:szCs w:val="22"/>
              </w:rPr>
              <w:t>7961</w:t>
            </w:r>
          </w:p>
        </w:tc>
        <w:tc>
          <w:tcPr>
            <w:tcW w:w="7371" w:type="dxa"/>
          </w:tcPr>
          <w:p w:rsidR="00686CC1" w:rsidRPr="00686CC1" w:rsidRDefault="00723B4A"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sidRPr="00686CC1">
              <w:rPr>
                <w:rFonts w:asciiTheme="minorHAnsi" w:hAnsiTheme="minorHAnsi" w:cs="Arial"/>
                <w:b/>
                <w:color w:val="1F1F5F"/>
                <w:szCs w:val="22"/>
              </w:rPr>
              <w:t>Prisoner William Singh</w:t>
            </w:r>
          </w:p>
          <w:p w:rsidR="003148F8" w:rsidRPr="00686CC1" w:rsidRDefault="00686CC1"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686CC1">
              <w:rPr>
                <w:rFonts w:asciiTheme="minorHAnsi" w:hAnsiTheme="minorHAnsi" w:cs="Arial"/>
                <w:color w:val="1F1F5F"/>
                <w:szCs w:val="22"/>
              </w:rPr>
              <w:t>To note the briefing paper relating to Prisoner William Singh.</w:t>
            </w:r>
          </w:p>
        </w:tc>
        <w:tc>
          <w:tcPr>
            <w:tcW w:w="4188" w:type="dxa"/>
          </w:tcPr>
          <w:p w:rsidR="00686CC1" w:rsidRPr="00C070CC" w:rsidRDefault="00686CC1"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Pr>
                <w:rFonts w:asciiTheme="minorHAnsi" w:hAnsiTheme="minorHAnsi"/>
                <w:color w:val="1F1F5F"/>
                <w:szCs w:val="22"/>
              </w:rPr>
              <w:t>Legal advice</w:t>
            </w:r>
          </w:p>
          <w:p w:rsidR="00686CC1" w:rsidRPr="00C070CC" w:rsidRDefault="00686CC1"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3148F8" w:rsidRPr="00C070CC" w:rsidRDefault="00686CC1"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051F4" w:rsidRPr="00C070CC"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Volume </w:t>
            </w:r>
            <w:r>
              <w:rPr>
                <w:rFonts w:asciiTheme="minorHAnsi" w:hAnsiTheme="minorHAnsi"/>
                <w:color w:val="1F1F5F"/>
                <w:szCs w:val="22"/>
              </w:rPr>
              <w:t>424</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Meeting no. </w:t>
            </w:r>
            <w:r>
              <w:rPr>
                <w:rFonts w:asciiTheme="minorHAnsi" w:hAnsiTheme="minorHAnsi"/>
                <w:color w:val="1F1F5F"/>
                <w:szCs w:val="22"/>
              </w:rPr>
              <w:t>644</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Date of decision:  </w:t>
            </w:r>
            <w:r>
              <w:rPr>
                <w:rFonts w:asciiTheme="minorHAnsi" w:hAnsiTheme="minorHAnsi"/>
                <w:color w:val="1F1F5F"/>
                <w:szCs w:val="22"/>
              </w:rPr>
              <w:t>9/11/1993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Submission no.  </w:t>
            </w:r>
            <w:r>
              <w:rPr>
                <w:rFonts w:asciiTheme="minorHAnsi" w:hAnsiTheme="minorHAnsi"/>
                <w:color w:val="1F1F5F"/>
                <w:szCs w:val="22"/>
              </w:rPr>
              <w:t>6722</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7970</w:t>
            </w:r>
          </w:p>
        </w:tc>
        <w:tc>
          <w:tcPr>
            <w:tcW w:w="7371" w:type="dxa"/>
          </w:tcPr>
          <w:p w:rsidR="006738CF" w:rsidRPr="00D947D2" w:rsidRDefault="00723B4A"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D947D2">
              <w:rPr>
                <w:rFonts w:asciiTheme="minorHAnsi" w:hAnsiTheme="minorHAnsi" w:cs="Arial"/>
                <w:b/>
                <w:color w:val="1F1F5F"/>
                <w:szCs w:val="22"/>
              </w:rPr>
              <w:t xml:space="preserve">Sale </w:t>
            </w:r>
            <w:r>
              <w:rPr>
                <w:rFonts w:asciiTheme="minorHAnsi" w:hAnsiTheme="minorHAnsi" w:cs="Arial"/>
                <w:b/>
                <w:color w:val="1F1F5F"/>
                <w:szCs w:val="22"/>
              </w:rPr>
              <w:t>o</w:t>
            </w:r>
            <w:r w:rsidRPr="00D947D2">
              <w:rPr>
                <w:rFonts w:asciiTheme="minorHAnsi" w:hAnsiTheme="minorHAnsi" w:cs="Arial"/>
                <w:b/>
                <w:color w:val="1F1F5F"/>
                <w:szCs w:val="22"/>
              </w:rPr>
              <w:t>f 40% Ayers Rock Resort</w:t>
            </w:r>
          </w:p>
          <w:p w:rsidR="006738CF" w:rsidRPr="00C070CC" w:rsidRDefault="006738CF"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approve negotiations with Advent Management Pty Ltd with a view to finalising the sale of 40% of the Ayers Rock Resort Company.</w:t>
            </w:r>
          </w:p>
        </w:tc>
        <w:tc>
          <w:tcPr>
            <w:tcW w:w="4188" w:type="dxa"/>
          </w:tcPr>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E3056"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Volume </w:t>
            </w:r>
            <w:r>
              <w:rPr>
                <w:rFonts w:asciiTheme="minorHAnsi" w:hAnsiTheme="minorHAnsi"/>
                <w:color w:val="1F1F5F"/>
                <w:szCs w:val="22"/>
              </w:rPr>
              <w:t>425</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Meeting no. </w:t>
            </w:r>
            <w:r>
              <w:rPr>
                <w:rFonts w:asciiTheme="minorHAnsi" w:hAnsiTheme="minorHAnsi"/>
                <w:color w:val="1F1F5F"/>
                <w:szCs w:val="22"/>
              </w:rPr>
              <w:t>645</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Date of decision:  </w:t>
            </w:r>
            <w:r>
              <w:rPr>
                <w:rFonts w:asciiTheme="minorHAnsi" w:hAnsiTheme="minorHAnsi"/>
                <w:color w:val="1F1F5F"/>
                <w:szCs w:val="22"/>
              </w:rPr>
              <w:t>16/11/1993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Submission no.  </w:t>
            </w:r>
            <w:r>
              <w:rPr>
                <w:rFonts w:asciiTheme="minorHAnsi" w:hAnsiTheme="minorHAnsi"/>
                <w:color w:val="1F1F5F"/>
                <w:szCs w:val="22"/>
              </w:rPr>
              <w:t>WOS</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7982</w:t>
            </w:r>
          </w:p>
        </w:tc>
        <w:tc>
          <w:tcPr>
            <w:tcW w:w="7371" w:type="dxa"/>
          </w:tcPr>
          <w:p w:rsidR="006738CF" w:rsidRPr="00D947D2" w:rsidRDefault="00723B4A"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sidRPr="00D947D2">
              <w:rPr>
                <w:rFonts w:asciiTheme="minorHAnsi" w:hAnsiTheme="minorHAnsi" w:cs="Arial"/>
                <w:b/>
                <w:color w:val="1F1F5F"/>
                <w:szCs w:val="22"/>
              </w:rPr>
              <w:t>Alice Springs Bush Restaurant</w:t>
            </w:r>
          </w:p>
          <w:p w:rsidR="006738CF" w:rsidRPr="00C070CC"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consider financial assistance for the establishment of accommodation facilities at the Alice Springs Bush Restaurant.</w:t>
            </w:r>
          </w:p>
        </w:tc>
        <w:tc>
          <w:tcPr>
            <w:tcW w:w="4188" w:type="dxa"/>
          </w:tcPr>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E3056" w:rsidRPr="00131FE8"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425</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645</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16/11/1993</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WOS</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7984</w:t>
            </w:r>
            <w:r>
              <w:rPr>
                <w:rFonts w:asciiTheme="minorHAnsi" w:hAnsiTheme="minorHAnsi"/>
                <w:color w:val="1F1F5F"/>
                <w:sz w:val="22"/>
                <w:szCs w:val="22"/>
              </w:rPr>
              <w:t>*</w:t>
            </w:r>
          </w:p>
        </w:tc>
        <w:tc>
          <w:tcPr>
            <w:tcW w:w="7371" w:type="dxa"/>
          </w:tcPr>
          <w:p w:rsidR="001E3056" w:rsidRPr="00614CC5" w:rsidRDefault="001E3056"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614CC5">
              <w:rPr>
                <w:rFonts w:asciiTheme="minorHAnsi" w:hAnsiTheme="minorHAnsi" w:cs="Arial"/>
                <w:b/>
                <w:color w:val="1F1F5F"/>
                <w:szCs w:val="22"/>
              </w:rPr>
              <w:t>Planning Bill 1993 - Committee Stage Amendments</w:t>
            </w:r>
          </w:p>
          <w:p w:rsidR="001E3056" w:rsidRPr="00614CC5" w:rsidRDefault="001E3056"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614CC5">
              <w:rPr>
                <w:rFonts w:asciiTheme="minorHAnsi" w:hAnsiTheme="minorHAnsi" w:cs="Arial"/>
                <w:color w:val="1F1F5F"/>
                <w:szCs w:val="22"/>
              </w:rPr>
              <w:t>To approve the drafting of amendments to the Planning Bill to include Third Party Appeals, Car Parking Contributions, Public Access to Planning Authority deliberations, Planning Authority casting vote, draft Control Plan amendments, Delegations and Land Use Objectives.</w:t>
            </w:r>
          </w:p>
        </w:tc>
        <w:tc>
          <w:tcPr>
            <w:tcW w:w="4188" w:type="dxa"/>
          </w:tcPr>
          <w:p w:rsidR="001E3056" w:rsidRPr="00131FE8" w:rsidRDefault="001E3056"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131FE8">
              <w:rPr>
                <w:rFonts w:asciiTheme="minorHAnsi" w:hAnsiTheme="minorHAnsi"/>
                <w:b/>
                <w:color w:val="1F1F5F"/>
                <w:szCs w:val="22"/>
              </w:rPr>
              <w:t xml:space="preserve">Reason:  </w:t>
            </w:r>
            <w:r w:rsidRPr="00131FE8">
              <w:rPr>
                <w:rFonts w:asciiTheme="minorHAnsi" w:hAnsiTheme="minorHAnsi"/>
                <w:color w:val="1F1F5F"/>
                <w:szCs w:val="22"/>
              </w:rPr>
              <w:t>Ongoing confidentiality obligations on the part of Government.</w:t>
            </w:r>
          </w:p>
          <w:p w:rsidR="001E3056" w:rsidRPr="00131FE8" w:rsidRDefault="001E3056"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1E3056" w:rsidRPr="00131FE8" w:rsidRDefault="001E3056"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131FE8">
              <w:rPr>
                <w:rFonts w:asciiTheme="minorHAnsi" w:hAnsiTheme="minorHAnsi"/>
                <w:b/>
                <w:color w:val="1F1F5F"/>
                <w:szCs w:val="22"/>
              </w:rPr>
              <w:t xml:space="preserve">Access Review Date:  </w:t>
            </w:r>
            <w:r w:rsidRPr="00131FE8">
              <w:rPr>
                <w:rFonts w:asciiTheme="minorHAnsi" w:hAnsiTheme="minorHAnsi"/>
                <w:color w:val="1F1F5F"/>
                <w:szCs w:val="22"/>
              </w:rPr>
              <w:t>1/1/2039</w:t>
            </w:r>
          </w:p>
        </w:tc>
      </w:tr>
      <w:tr w:rsidR="001051F4"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Volume </w:t>
            </w:r>
            <w:r>
              <w:rPr>
                <w:rFonts w:asciiTheme="minorHAnsi" w:hAnsiTheme="minorHAnsi"/>
                <w:color w:val="1F1F5F"/>
                <w:szCs w:val="22"/>
              </w:rPr>
              <w:t>426A</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Meeting no. </w:t>
            </w:r>
            <w:r>
              <w:rPr>
                <w:rFonts w:asciiTheme="minorHAnsi" w:hAnsiTheme="minorHAnsi"/>
                <w:color w:val="1F1F5F"/>
                <w:szCs w:val="22"/>
              </w:rPr>
              <w:t>646</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Date of decision:  </w:t>
            </w:r>
            <w:r>
              <w:rPr>
                <w:rFonts w:asciiTheme="minorHAnsi" w:hAnsiTheme="minorHAnsi"/>
                <w:color w:val="1F1F5F"/>
                <w:szCs w:val="22"/>
              </w:rPr>
              <w:t>19/11/1993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Submission no.  WOS</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WOD (but with attachments)</w:t>
            </w:r>
          </w:p>
        </w:tc>
        <w:tc>
          <w:tcPr>
            <w:tcW w:w="7371" w:type="dxa"/>
          </w:tcPr>
          <w:p w:rsidR="006738CF" w:rsidRPr="00D947D2" w:rsidRDefault="00723B4A"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sidRPr="00D947D2">
              <w:rPr>
                <w:rFonts w:asciiTheme="minorHAnsi" w:hAnsiTheme="minorHAnsi" w:cs="Arial"/>
                <w:b/>
                <w:color w:val="1F1F5F"/>
                <w:szCs w:val="22"/>
              </w:rPr>
              <w:t>Productivity Enterprise Bargaining</w:t>
            </w:r>
          </w:p>
          <w:p w:rsidR="006738CF" w:rsidRPr="00C070CC"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note the contents of the Memo from the Commissioner for Public Employment to the Minister dated 12 November 1993 and indicate a preferred course of action.</w:t>
            </w:r>
          </w:p>
        </w:tc>
        <w:tc>
          <w:tcPr>
            <w:tcW w:w="4188" w:type="dxa"/>
          </w:tcPr>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Document subj</w:t>
            </w:r>
            <w:r w:rsidR="0058014D">
              <w:rPr>
                <w:rFonts w:asciiTheme="minorHAnsi" w:hAnsiTheme="minorHAnsi"/>
                <w:color w:val="1F1F5F"/>
                <w:szCs w:val="22"/>
              </w:rPr>
              <w:t>ect to a confidentiality clause</w:t>
            </w: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E3056" w:rsidRPr="00C070CC"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Volume </w:t>
            </w:r>
            <w:r>
              <w:rPr>
                <w:rFonts w:asciiTheme="minorHAnsi" w:hAnsiTheme="minorHAnsi"/>
                <w:color w:val="1F1F5F"/>
                <w:szCs w:val="22"/>
              </w:rPr>
              <w:t>427</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Meeting no. </w:t>
            </w:r>
            <w:r>
              <w:rPr>
                <w:rFonts w:asciiTheme="minorHAnsi" w:hAnsiTheme="minorHAnsi"/>
                <w:color w:val="1F1F5F"/>
                <w:szCs w:val="22"/>
              </w:rPr>
              <w:t>648</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Date of decision:  </w:t>
            </w:r>
            <w:r>
              <w:rPr>
                <w:rFonts w:asciiTheme="minorHAnsi" w:hAnsiTheme="minorHAnsi"/>
                <w:color w:val="1F1F5F"/>
                <w:szCs w:val="22"/>
              </w:rPr>
              <w:t>3/12/1993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Submission no.  </w:t>
            </w:r>
            <w:r>
              <w:rPr>
                <w:rFonts w:asciiTheme="minorHAnsi" w:hAnsiTheme="minorHAnsi"/>
                <w:color w:val="1F1F5F"/>
                <w:szCs w:val="22"/>
              </w:rPr>
              <w:t>6757</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8013</w:t>
            </w:r>
          </w:p>
        </w:tc>
        <w:tc>
          <w:tcPr>
            <w:tcW w:w="7371" w:type="dxa"/>
          </w:tcPr>
          <w:p w:rsidR="006738CF" w:rsidRPr="00D947D2" w:rsidRDefault="00723B4A"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D947D2">
              <w:rPr>
                <w:rFonts w:asciiTheme="minorHAnsi" w:hAnsiTheme="minorHAnsi" w:cs="Arial"/>
                <w:b/>
                <w:color w:val="1F1F5F"/>
                <w:szCs w:val="22"/>
              </w:rPr>
              <w:t>North Flinders Mines Tanami Operations</w:t>
            </w:r>
          </w:p>
          <w:p w:rsidR="006738CF" w:rsidRPr="00C070CC" w:rsidRDefault="006738CF" w:rsidP="001051F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 xml:space="preserve">To approve conditions </w:t>
            </w:r>
            <w:proofErr w:type="gramStart"/>
            <w:r w:rsidRPr="00C070CC">
              <w:rPr>
                <w:rFonts w:asciiTheme="minorHAnsi" w:hAnsiTheme="minorHAnsi" w:cs="Arial"/>
                <w:color w:val="1F1F5F"/>
                <w:szCs w:val="22"/>
              </w:rPr>
              <w:t>for a franchise agreement and to approve an offer to settle the royalty legal action</w:t>
            </w:r>
            <w:proofErr w:type="gramEnd"/>
            <w:r w:rsidRPr="00C070CC">
              <w:rPr>
                <w:rFonts w:asciiTheme="minorHAnsi" w:hAnsiTheme="minorHAnsi" w:cs="Arial"/>
                <w:color w:val="1F1F5F"/>
                <w:szCs w:val="22"/>
              </w:rPr>
              <w:t>.</w:t>
            </w:r>
          </w:p>
        </w:tc>
        <w:tc>
          <w:tcPr>
            <w:tcW w:w="4188" w:type="dxa"/>
          </w:tcPr>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Commercial-in-confidence</w:t>
            </w: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051F4" w:rsidRPr="00C070CC" w:rsidTr="0093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Volume </w:t>
            </w:r>
            <w:r>
              <w:rPr>
                <w:rFonts w:asciiTheme="minorHAnsi" w:hAnsiTheme="minorHAnsi"/>
                <w:color w:val="1F1F5F"/>
                <w:szCs w:val="22"/>
              </w:rPr>
              <w:t>428</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Meeting no. </w:t>
            </w:r>
            <w:r>
              <w:rPr>
                <w:rFonts w:asciiTheme="minorHAnsi" w:hAnsiTheme="minorHAnsi"/>
                <w:color w:val="1F1F5F"/>
                <w:szCs w:val="22"/>
              </w:rPr>
              <w:t>649</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Date of decision:  </w:t>
            </w:r>
            <w:r>
              <w:rPr>
                <w:rFonts w:asciiTheme="minorHAnsi" w:hAnsiTheme="minorHAnsi"/>
                <w:color w:val="1F1F5F"/>
                <w:szCs w:val="22"/>
              </w:rPr>
              <w:t>7/12/1993</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 xml:space="preserve">Submission no.  </w:t>
            </w:r>
            <w:r>
              <w:rPr>
                <w:rFonts w:asciiTheme="minorHAnsi" w:hAnsiTheme="minorHAnsi"/>
                <w:color w:val="1F1F5F"/>
                <w:szCs w:val="22"/>
              </w:rPr>
              <w:t>6766</w:t>
            </w:r>
          </w:p>
          <w:p w:rsidR="006738CF" w:rsidRPr="00C070CC" w:rsidRDefault="006738CF" w:rsidP="001051F4">
            <w:pPr>
              <w:spacing w:before="80" w:after="80"/>
              <w:rPr>
                <w:rFonts w:asciiTheme="minorHAnsi" w:hAnsiTheme="minorHAnsi"/>
                <w:color w:val="1F1F5F"/>
                <w:szCs w:val="22"/>
              </w:rPr>
            </w:pPr>
            <w:r w:rsidRPr="00C070CC">
              <w:rPr>
                <w:rFonts w:asciiTheme="minorHAnsi" w:hAnsiTheme="minorHAnsi"/>
                <w:color w:val="1F1F5F"/>
                <w:szCs w:val="22"/>
              </w:rPr>
              <w:t>Decision no.      8026</w:t>
            </w:r>
          </w:p>
        </w:tc>
        <w:tc>
          <w:tcPr>
            <w:tcW w:w="7371" w:type="dxa"/>
          </w:tcPr>
          <w:p w:rsidR="006738CF" w:rsidRPr="00D947D2" w:rsidRDefault="00723B4A"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sidRPr="00D947D2">
              <w:rPr>
                <w:rFonts w:asciiTheme="minorHAnsi" w:hAnsiTheme="minorHAnsi" w:cs="Arial"/>
                <w:b/>
                <w:color w:val="1F1F5F"/>
                <w:szCs w:val="22"/>
              </w:rPr>
              <w:t>North East Arnhem Yolngu Association - Funding Submission</w:t>
            </w:r>
          </w:p>
          <w:p w:rsidR="006738CF" w:rsidRPr="00C070CC" w:rsidRDefault="006738CF" w:rsidP="001051F4">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070CC">
              <w:rPr>
                <w:rFonts w:asciiTheme="minorHAnsi" w:hAnsiTheme="minorHAnsi" w:cs="Arial"/>
                <w:color w:val="1F1F5F"/>
                <w:szCs w:val="22"/>
              </w:rPr>
              <w:t>To approve one-off funding to the North East Arnhem Yolngu Association Inc. to provide further assistance to the establishment of the North East Arnhem Land Council.</w:t>
            </w:r>
          </w:p>
        </w:tc>
        <w:tc>
          <w:tcPr>
            <w:tcW w:w="4188" w:type="dxa"/>
          </w:tcPr>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sidRPr="00C070CC">
              <w:rPr>
                <w:rFonts w:asciiTheme="minorHAnsi" w:hAnsiTheme="minorHAnsi"/>
                <w:color w:val="1F1F5F"/>
                <w:szCs w:val="22"/>
              </w:rPr>
              <w:t>Ongoing confidentiality obliga</w:t>
            </w:r>
            <w:r w:rsidR="0058014D">
              <w:rPr>
                <w:rFonts w:asciiTheme="minorHAnsi" w:hAnsiTheme="minorHAnsi"/>
                <w:color w:val="1F1F5F"/>
                <w:szCs w:val="22"/>
              </w:rPr>
              <w:t>tions on the part of Government</w:t>
            </w: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rsidR="006738CF" w:rsidRPr="00C070CC" w:rsidRDefault="006738CF" w:rsidP="001051F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1/1/2039</w:t>
            </w:r>
          </w:p>
        </w:tc>
      </w:tr>
      <w:tr w:rsidR="001E3056" w:rsidRPr="00131FE8" w:rsidTr="0093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Volume 428</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Meeting no. 649</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Date of decision:  7/12/1993</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Submission no.  6771</w:t>
            </w:r>
          </w:p>
          <w:p w:rsidR="001E3056" w:rsidRPr="003A22EB" w:rsidRDefault="001E3056" w:rsidP="001E3056">
            <w:pPr>
              <w:pStyle w:val="Heading3"/>
              <w:keepNext w:val="0"/>
              <w:spacing w:before="80" w:after="80"/>
              <w:outlineLvl w:val="2"/>
              <w:rPr>
                <w:rFonts w:asciiTheme="minorHAnsi" w:hAnsiTheme="minorHAnsi"/>
                <w:color w:val="1F1F5F"/>
                <w:sz w:val="22"/>
                <w:szCs w:val="22"/>
              </w:rPr>
            </w:pPr>
            <w:r w:rsidRPr="003A22EB">
              <w:rPr>
                <w:rFonts w:asciiTheme="minorHAnsi" w:hAnsiTheme="minorHAnsi"/>
                <w:color w:val="1F1F5F"/>
                <w:sz w:val="22"/>
                <w:szCs w:val="22"/>
              </w:rPr>
              <w:t>Decision no.      8031</w:t>
            </w:r>
            <w:r>
              <w:rPr>
                <w:rFonts w:asciiTheme="minorHAnsi" w:hAnsiTheme="minorHAnsi"/>
                <w:color w:val="1F1F5F"/>
                <w:sz w:val="22"/>
                <w:szCs w:val="22"/>
              </w:rPr>
              <w:t>*</w:t>
            </w:r>
          </w:p>
        </w:tc>
        <w:tc>
          <w:tcPr>
            <w:tcW w:w="7371" w:type="dxa"/>
          </w:tcPr>
          <w:p w:rsidR="001E3056" w:rsidRPr="00E513FB" w:rsidRDefault="001E3056"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1F1F5F"/>
                <w:szCs w:val="22"/>
              </w:rPr>
            </w:pPr>
            <w:r w:rsidRPr="00E513FB">
              <w:rPr>
                <w:rFonts w:asciiTheme="minorHAnsi" w:hAnsiTheme="minorHAnsi" w:cs="Arial"/>
                <w:b/>
                <w:color w:val="1F1F5F"/>
                <w:szCs w:val="22"/>
              </w:rPr>
              <w:t>East Arm Peninsula</w:t>
            </w:r>
            <w:r>
              <w:rPr>
                <w:rFonts w:asciiTheme="minorHAnsi" w:hAnsiTheme="minorHAnsi" w:cs="Arial"/>
                <w:b/>
                <w:color w:val="1F1F5F"/>
                <w:szCs w:val="22"/>
              </w:rPr>
              <w:t xml:space="preserve"> - Draft Land Use Concept Plan a</w:t>
            </w:r>
            <w:r w:rsidRPr="00E513FB">
              <w:rPr>
                <w:rFonts w:asciiTheme="minorHAnsi" w:hAnsiTheme="minorHAnsi" w:cs="Arial"/>
                <w:b/>
                <w:color w:val="1F1F5F"/>
                <w:szCs w:val="22"/>
              </w:rPr>
              <w:t>nd Petroleum Storage Facilities</w:t>
            </w:r>
          </w:p>
          <w:p w:rsidR="001E3056" w:rsidRPr="008861B2" w:rsidRDefault="001E3056" w:rsidP="001E305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E513FB">
              <w:rPr>
                <w:rFonts w:asciiTheme="minorHAnsi" w:hAnsiTheme="minorHAnsi" w:cs="Arial"/>
                <w:color w:val="1F1F5F"/>
                <w:szCs w:val="22"/>
              </w:rPr>
              <w:t>To endorse the draft land use concept plan for the East Arm Peninsula, and to amend Decision 7339 by approving 20 hectares at East Arm as the preferred site for the relocation of the Dar</w:t>
            </w:r>
            <w:r>
              <w:rPr>
                <w:rFonts w:asciiTheme="minorHAnsi" w:hAnsiTheme="minorHAnsi" w:cs="Arial"/>
                <w:color w:val="1F1F5F"/>
                <w:szCs w:val="22"/>
              </w:rPr>
              <w:t xml:space="preserve"> </w:t>
            </w:r>
            <w:r w:rsidRPr="00E513FB">
              <w:rPr>
                <w:rFonts w:asciiTheme="minorHAnsi" w:hAnsiTheme="minorHAnsi" w:cs="Arial"/>
                <w:color w:val="1F1F5F"/>
                <w:szCs w:val="22"/>
              </w:rPr>
              <w:t>win petroleum storage facilities, and East Arm as the preferred location for the related new petroleum off-loading facilities.</w:t>
            </w:r>
          </w:p>
        </w:tc>
        <w:tc>
          <w:tcPr>
            <w:tcW w:w="4188" w:type="dxa"/>
          </w:tcPr>
          <w:p w:rsidR="001E3056" w:rsidRPr="00131FE8" w:rsidRDefault="001E3056"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965137">
              <w:rPr>
                <w:rFonts w:asciiTheme="minorHAnsi" w:hAnsiTheme="minorHAnsi"/>
                <w:b/>
                <w:color w:val="1F1F5F"/>
                <w:szCs w:val="22"/>
              </w:rPr>
              <w:t xml:space="preserve">Reason:  </w:t>
            </w:r>
            <w:r>
              <w:rPr>
                <w:rFonts w:asciiTheme="minorHAnsi" w:hAnsiTheme="minorHAnsi"/>
                <w:color w:val="1F1F5F"/>
                <w:szCs w:val="22"/>
              </w:rPr>
              <w:t>Intergovernmental relations implications, and Commercial-in-confidence</w:t>
            </w:r>
          </w:p>
          <w:p w:rsidR="001E3056" w:rsidRPr="00965137" w:rsidRDefault="001E3056"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rsidR="001E3056" w:rsidRPr="00965137" w:rsidRDefault="001E3056" w:rsidP="001E3056">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965137">
              <w:rPr>
                <w:rFonts w:asciiTheme="minorHAnsi" w:hAnsiTheme="minorHAnsi"/>
                <w:b/>
                <w:color w:val="1F1F5F"/>
                <w:szCs w:val="22"/>
              </w:rPr>
              <w:t xml:space="preserve">Access Review Date:  </w:t>
            </w:r>
            <w:r w:rsidRPr="00965137">
              <w:rPr>
                <w:rFonts w:asciiTheme="minorHAnsi" w:hAnsiTheme="minorHAnsi"/>
                <w:color w:val="1F1F5F"/>
                <w:szCs w:val="22"/>
              </w:rPr>
              <w:t>1/1/2039</w:t>
            </w:r>
          </w:p>
        </w:tc>
      </w:tr>
    </w:tbl>
    <w:p w:rsidR="00491B08" w:rsidRDefault="00491B08" w:rsidP="00421C78">
      <w:pPr>
        <w:rPr>
          <w:rFonts w:asciiTheme="minorHAnsi" w:hAnsiTheme="minorHAnsi"/>
        </w:rPr>
      </w:pPr>
      <w:bookmarkStart w:id="0" w:name="_GoBack"/>
      <w:bookmarkEnd w:id="0"/>
    </w:p>
    <w:sectPr w:rsidR="00491B08" w:rsidSect="000A1789">
      <w:headerReference w:type="default" r:id="rId9"/>
      <w:footerReference w:type="default" r:id="rId10"/>
      <w:headerReference w:type="first" r:id="rId11"/>
      <w:footerReference w:type="first" r:id="rId12"/>
      <w:pgSz w:w="16838" w:h="11906" w:orient="landscape" w:code="9"/>
      <w:pgMar w:top="794" w:right="794" w:bottom="794" w:left="794" w:header="426"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056" w:rsidRDefault="001E3056" w:rsidP="007332FF">
      <w:r>
        <w:separator/>
      </w:r>
    </w:p>
  </w:endnote>
  <w:endnote w:type="continuationSeparator" w:id="0">
    <w:p w:rsidR="001E3056" w:rsidRDefault="001E305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56" w:rsidRDefault="001E3056" w:rsidP="004D377F">
    <w:pPr>
      <w:spacing w:after="0"/>
    </w:pPr>
    <w:r>
      <w:t>*Redacted version available from the Cabinet Office upon request</w:t>
    </w:r>
  </w:p>
  <w:tbl>
    <w:tblPr>
      <w:tblW w:w="15251"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12671"/>
      <w:gridCol w:w="2580"/>
    </w:tblGrid>
    <w:tr w:rsidR="001E3056" w:rsidRPr="00132658" w:rsidTr="001E3056">
      <w:trPr>
        <w:cantSplit/>
        <w:trHeight w:hRule="exact" w:val="1134"/>
      </w:trPr>
      <w:tc>
        <w:tcPr>
          <w:tcW w:w="12671" w:type="dxa"/>
          <w:vAlign w:val="bottom"/>
        </w:tcPr>
        <w:p w:rsidR="001E3056" w:rsidRDefault="001E3056" w:rsidP="004D377F">
          <w:pPr>
            <w:spacing w:after="0"/>
            <w:rPr>
              <w:rStyle w:val="PageNumber"/>
              <w:b/>
            </w:rPr>
          </w:pPr>
          <w:r>
            <w:rPr>
              <w:rStyle w:val="PageNumber"/>
            </w:rPr>
            <w:t xml:space="preserve">Department of </w:t>
          </w:r>
          <w:sdt>
            <w:sdtPr>
              <w:rPr>
                <w:rStyle w:val="PageNumber"/>
                <w:b/>
              </w:rPr>
              <w:alias w:val="Company"/>
              <w:tag w:val=""/>
              <w:id w:val="-748726843"/>
              <w:dataBinding w:prefixMappings="xmlns:ns0='http://schemas.openxmlformats.org/officeDocument/2006/extended-properties' " w:xpath="/ns0:Properties[1]/ns0:Company[1]" w:storeItemID="{6668398D-A668-4E3E-A5EB-62B293D839F1}"/>
              <w:text w:multiLine="1"/>
            </w:sdtPr>
            <w:sdtContent>
              <w:r>
                <w:rPr>
                  <w:rStyle w:val="PageNumber"/>
                  <w:b/>
                </w:rPr>
                <w:t xml:space="preserve">Territory Families, Housing and Communities </w:t>
              </w:r>
            </w:sdtContent>
          </w:sdt>
          <w:r w:rsidRPr="00CE6614">
            <w:rPr>
              <w:rStyle w:val="PageNumber"/>
            </w:rPr>
            <w:t xml:space="preserve"> </w:t>
          </w:r>
          <w:r>
            <w:rPr>
              <w:rStyle w:val="PageNumber"/>
            </w:rPr>
            <w:t>–</w:t>
          </w:r>
          <w:r w:rsidRPr="00CE6614">
            <w:rPr>
              <w:rStyle w:val="PageNumber"/>
            </w:rPr>
            <w:t xml:space="preserve"> </w:t>
          </w:r>
          <w:r>
            <w:rPr>
              <w:rStyle w:val="PageNumber"/>
            </w:rPr>
            <w:t>Library &amp; Archives NT</w:t>
          </w:r>
        </w:p>
        <w:p w:rsidR="001E3056" w:rsidRPr="00CE6614" w:rsidRDefault="001E3056" w:rsidP="004D377F">
          <w:pPr>
            <w:spacing w:after="0"/>
            <w:rPr>
              <w:rStyle w:val="PageNumber"/>
            </w:rPr>
          </w:pPr>
          <w:sdt>
            <w:sdtPr>
              <w:rPr>
                <w:rStyle w:val="PageNumber"/>
              </w:rPr>
              <w:alias w:val="Date"/>
              <w:tag w:val=""/>
              <w:id w:val="-956720460"/>
              <w:dataBinding w:prefixMappings="xmlns:ns0='http://schemas.microsoft.com/office/2006/coverPageProps' " w:xpath="/ns0:CoverPageProperties[1]/ns0:PublishDate[1]" w:storeItemID="{55AF091B-3C7A-41E3-B477-F2FDAA23CFDA}"/>
              <w15:color w:val="000000"/>
              <w:date w:fullDate="2024-01-01T00:00:00Z">
                <w:dateFormat w:val="d MMMM yyyy"/>
                <w:lid w:val="en-AU"/>
                <w:storeMappedDataAs w:val="dateTime"/>
                <w:calendar w:val="gregorian"/>
              </w:date>
            </w:sdtPr>
            <w:sdtContent>
              <w:r>
                <w:rPr>
                  <w:rStyle w:val="PageNumber"/>
                </w:rPr>
                <w:t>1 January 2024</w:t>
              </w:r>
            </w:sdtContent>
          </w:sdt>
        </w:p>
        <w:p w:rsidR="001E3056" w:rsidRPr="00CE30CF" w:rsidRDefault="001E3056" w:rsidP="004D377F">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37A58">
            <w:rPr>
              <w:rStyle w:val="PageNumber"/>
              <w:noProof/>
            </w:rPr>
            <w:t>15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37A58">
            <w:rPr>
              <w:rStyle w:val="PageNumber"/>
              <w:noProof/>
            </w:rPr>
            <w:t>15</w:t>
          </w:r>
          <w:r w:rsidRPr="00AC4488">
            <w:rPr>
              <w:rStyle w:val="PageNumber"/>
            </w:rPr>
            <w:fldChar w:fldCharType="end"/>
          </w:r>
        </w:p>
      </w:tc>
      <w:tc>
        <w:tcPr>
          <w:tcW w:w="2580" w:type="dxa"/>
          <w:vAlign w:val="bottom"/>
        </w:tcPr>
        <w:p w:rsidR="001E3056" w:rsidRPr="001E14EB" w:rsidRDefault="001E3056" w:rsidP="004D377F">
          <w:pPr>
            <w:spacing w:after="0"/>
            <w:jc w:val="right"/>
          </w:pPr>
          <w:r>
            <w:rPr>
              <w:noProof/>
              <w:lang w:eastAsia="en-AU"/>
            </w:rPr>
            <w:drawing>
              <wp:inline distT="0" distB="0" distL="0" distR="0" wp14:anchorId="0F1806BC" wp14:editId="27C713D8">
                <wp:extent cx="1572479" cy="561600"/>
                <wp:effectExtent l="0" t="0" r="889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1E3056" w:rsidRPr="009E5C63" w:rsidRDefault="001E3056" w:rsidP="009E5C63">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56" w:rsidRDefault="001E3056" w:rsidP="000B15AA">
    <w:pPr>
      <w:spacing w:after="0"/>
    </w:pPr>
    <w:r>
      <w:t>*Redacted version available from the Cabinet Office upon request</w:t>
    </w:r>
  </w:p>
  <w:tbl>
    <w:tblPr>
      <w:tblW w:w="15251"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12671"/>
      <w:gridCol w:w="2580"/>
    </w:tblGrid>
    <w:tr w:rsidR="001E3056" w:rsidRPr="00132658" w:rsidTr="001E3056">
      <w:trPr>
        <w:cantSplit/>
        <w:trHeight w:hRule="exact" w:val="1134"/>
      </w:trPr>
      <w:tc>
        <w:tcPr>
          <w:tcW w:w="12671" w:type="dxa"/>
          <w:vAlign w:val="bottom"/>
        </w:tcPr>
        <w:p w:rsidR="001E3056" w:rsidRDefault="001E3056" w:rsidP="000B15AA">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Content>
              <w:r>
                <w:rPr>
                  <w:rStyle w:val="PageNumber"/>
                  <w:b/>
                </w:rPr>
                <w:t xml:space="preserve">Territory Families, Housing and Communities </w:t>
              </w:r>
            </w:sdtContent>
          </w:sdt>
          <w:r w:rsidRPr="00CE6614">
            <w:rPr>
              <w:rStyle w:val="PageNumber"/>
            </w:rPr>
            <w:t xml:space="preserve"> </w:t>
          </w:r>
          <w:r>
            <w:rPr>
              <w:rStyle w:val="PageNumber"/>
            </w:rPr>
            <w:t>–</w:t>
          </w:r>
          <w:r w:rsidRPr="00CE6614">
            <w:rPr>
              <w:rStyle w:val="PageNumber"/>
            </w:rPr>
            <w:t xml:space="preserve"> </w:t>
          </w:r>
          <w:r>
            <w:rPr>
              <w:rStyle w:val="PageNumber"/>
            </w:rPr>
            <w:t>Library &amp; Archives NT</w:t>
          </w:r>
        </w:p>
        <w:p w:rsidR="001E3056" w:rsidRPr="00CE6614" w:rsidRDefault="001E3056" w:rsidP="000B15AA">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1-01T00:00:00Z">
                <w:dateFormat w:val="d MMMM yyyy"/>
                <w:lid w:val="en-AU"/>
                <w:storeMappedDataAs w:val="dateTime"/>
                <w:calendar w:val="gregorian"/>
              </w:date>
            </w:sdtPr>
            <w:sdtContent>
              <w:r>
                <w:rPr>
                  <w:rStyle w:val="PageNumber"/>
                </w:rPr>
                <w:t>1 January 2024</w:t>
              </w:r>
            </w:sdtContent>
          </w:sdt>
        </w:p>
        <w:p w:rsidR="001E3056" w:rsidRPr="00CE30CF" w:rsidRDefault="001E3056" w:rsidP="000B15AA">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37A58">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37A58">
            <w:rPr>
              <w:rStyle w:val="PageNumber"/>
              <w:noProof/>
            </w:rPr>
            <w:t>15</w:t>
          </w:r>
          <w:r w:rsidRPr="00AC4488">
            <w:rPr>
              <w:rStyle w:val="PageNumber"/>
            </w:rPr>
            <w:fldChar w:fldCharType="end"/>
          </w:r>
        </w:p>
      </w:tc>
      <w:tc>
        <w:tcPr>
          <w:tcW w:w="2580" w:type="dxa"/>
          <w:vAlign w:val="bottom"/>
        </w:tcPr>
        <w:p w:rsidR="001E3056" w:rsidRPr="001E14EB" w:rsidRDefault="001E3056" w:rsidP="000B15AA">
          <w:pPr>
            <w:spacing w:after="0"/>
            <w:jc w:val="right"/>
          </w:pPr>
          <w:r>
            <w:rPr>
              <w:noProof/>
              <w:lang w:eastAsia="en-AU"/>
            </w:rPr>
            <w:drawing>
              <wp:inline distT="0" distB="0" distL="0" distR="0" wp14:anchorId="1F6A0C69" wp14:editId="426AD5F6">
                <wp:extent cx="1572479" cy="561600"/>
                <wp:effectExtent l="0" t="0" r="8890" b="0"/>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1E3056" w:rsidRDefault="001E3056" w:rsidP="000B15AA">
    <w:pPr>
      <w:spacing w:after="0"/>
    </w:pPr>
  </w:p>
  <w:p w:rsidR="001E3056" w:rsidRPr="00661BE1" w:rsidRDefault="001E3056"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056" w:rsidRDefault="001E3056" w:rsidP="007332FF">
      <w:r>
        <w:separator/>
      </w:r>
    </w:p>
  </w:footnote>
  <w:footnote w:type="continuationSeparator" w:id="0">
    <w:p w:rsidR="001E3056" w:rsidRDefault="001E305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56" w:rsidRPr="00162207" w:rsidRDefault="001E3056"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t xml:space="preserve">1993 Cabinet Records </w:t>
        </w:r>
      </w:sdtContent>
    </w:sdt>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056" w:rsidRPr="00686CC1" w:rsidRDefault="001E3056" w:rsidP="00435082">
    <w:pPr>
      <w:pStyle w:val="Title"/>
      <w:rPr>
        <w:sz w:val="24"/>
        <w:szCs w:val="24"/>
      </w:rPr>
    </w:pPr>
    <w:sdt>
      <w:sdtPr>
        <w:rPr>
          <w:rStyle w:val="TitleChar"/>
          <w:sz w:val="52"/>
          <w:szCs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Pr>
            <w:rStyle w:val="TitleChar"/>
            <w:sz w:val="52"/>
            <w:szCs w:val="52"/>
          </w:rPr>
          <w:t xml:space="preserve">1993 Cabinet Records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6C67"/>
    <w:multiLevelType w:val="hybridMultilevel"/>
    <w:tmpl w:val="4BB01572"/>
    <w:lvl w:ilvl="0" w:tplc="02968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4437E04"/>
    <w:multiLevelType w:val="hybridMultilevel"/>
    <w:tmpl w:val="479EE7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0AC22EA"/>
    <w:multiLevelType w:val="hybridMultilevel"/>
    <w:tmpl w:val="6478E5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89B6BEB"/>
    <w:multiLevelType w:val="hybridMultilevel"/>
    <w:tmpl w:val="8CA03954"/>
    <w:lvl w:ilvl="0" w:tplc="5C780120">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4FE2248"/>
    <w:multiLevelType w:val="hybridMultilevel"/>
    <w:tmpl w:val="CD20D8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94649C6"/>
    <w:multiLevelType w:val="hybridMultilevel"/>
    <w:tmpl w:val="D2C0ADC0"/>
    <w:lvl w:ilvl="0" w:tplc="02968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745DC0"/>
    <w:multiLevelType w:val="hybridMultilevel"/>
    <w:tmpl w:val="BD4A3E6E"/>
    <w:lvl w:ilvl="0" w:tplc="5C780120">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842BC6"/>
    <w:multiLevelType w:val="multilevel"/>
    <w:tmpl w:val="0C78A7AC"/>
    <w:numStyleLink w:val="Tablebulletlist"/>
  </w:abstractNum>
  <w:abstractNum w:abstractNumId="3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6DA2CAE"/>
    <w:multiLevelType w:val="multilevel"/>
    <w:tmpl w:val="3E5E177A"/>
    <w:name w:val="NTG Table Bullet List332222222222222"/>
    <w:numStyleLink w:val="Tablenumberlist"/>
  </w:abstractNum>
  <w:abstractNum w:abstractNumId="34" w15:restartNumberingAfterBreak="0">
    <w:nsid w:val="583359D9"/>
    <w:multiLevelType w:val="multilevel"/>
    <w:tmpl w:val="3E5E177A"/>
    <w:name w:val="NTG Table Bullet List332222222"/>
    <w:numStyleLink w:val="Tablenumberlist"/>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6ED060B0"/>
    <w:multiLevelType w:val="hybridMultilevel"/>
    <w:tmpl w:val="FA0A05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E968D3"/>
    <w:multiLevelType w:val="hybridMultilevel"/>
    <w:tmpl w:val="4B64B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7453664D"/>
    <w:multiLevelType w:val="multilevel"/>
    <w:tmpl w:val="0C78A7AC"/>
    <w:name w:val="NTG Table Bullet List3322222222222222222"/>
    <w:numStyleLink w:val="Tablebulletlist"/>
  </w:abstractNum>
  <w:abstractNum w:abstractNumId="41" w15:restartNumberingAfterBreak="0">
    <w:nsid w:val="76141D1E"/>
    <w:multiLevelType w:val="multilevel"/>
    <w:tmpl w:val="0C78A7AC"/>
    <w:name w:val="NTG Table Bullet List332222222222"/>
    <w:numStyleLink w:val="Tablebulletlist"/>
  </w:abstractNum>
  <w:abstractNum w:abstractNumId="4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C385647"/>
    <w:multiLevelType w:val="hybridMultilevel"/>
    <w:tmpl w:val="5720DA92"/>
    <w:lvl w:ilvl="0" w:tplc="FF089D24">
      <w:start w:val="1"/>
      <w:numFmt w:val="lowerRoman"/>
      <w:lvlText w:val="(%1)"/>
      <w:lvlJc w:val="left"/>
      <w:pPr>
        <w:ind w:left="871" w:hanging="360"/>
      </w:pPr>
      <w:rPr>
        <w:rFonts w:hint="default"/>
      </w:rPr>
    </w:lvl>
    <w:lvl w:ilvl="1" w:tplc="0C090019" w:tentative="1">
      <w:start w:val="1"/>
      <w:numFmt w:val="lowerLetter"/>
      <w:lvlText w:val="%2."/>
      <w:lvlJc w:val="left"/>
      <w:pPr>
        <w:ind w:left="1591" w:hanging="360"/>
      </w:pPr>
    </w:lvl>
    <w:lvl w:ilvl="2" w:tplc="0C09001B" w:tentative="1">
      <w:start w:val="1"/>
      <w:numFmt w:val="lowerRoman"/>
      <w:lvlText w:val="%3."/>
      <w:lvlJc w:val="right"/>
      <w:pPr>
        <w:ind w:left="2311" w:hanging="180"/>
      </w:pPr>
    </w:lvl>
    <w:lvl w:ilvl="3" w:tplc="0C09000F" w:tentative="1">
      <w:start w:val="1"/>
      <w:numFmt w:val="decimal"/>
      <w:lvlText w:val="%4."/>
      <w:lvlJc w:val="left"/>
      <w:pPr>
        <w:ind w:left="3031" w:hanging="360"/>
      </w:pPr>
    </w:lvl>
    <w:lvl w:ilvl="4" w:tplc="0C090019" w:tentative="1">
      <w:start w:val="1"/>
      <w:numFmt w:val="lowerLetter"/>
      <w:lvlText w:val="%5."/>
      <w:lvlJc w:val="left"/>
      <w:pPr>
        <w:ind w:left="3751" w:hanging="360"/>
      </w:pPr>
    </w:lvl>
    <w:lvl w:ilvl="5" w:tplc="0C09001B" w:tentative="1">
      <w:start w:val="1"/>
      <w:numFmt w:val="lowerRoman"/>
      <w:lvlText w:val="%6."/>
      <w:lvlJc w:val="right"/>
      <w:pPr>
        <w:ind w:left="4471" w:hanging="180"/>
      </w:pPr>
    </w:lvl>
    <w:lvl w:ilvl="6" w:tplc="0C09000F" w:tentative="1">
      <w:start w:val="1"/>
      <w:numFmt w:val="decimal"/>
      <w:lvlText w:val="%7."/>
      <w:lvlJc w:val="left"/>
      <w:pPr>
        <w:ind w:left="5191" w:hanging="360"/>
      </w:pPr>
    </w:lvl>
    <w:lvl w:ilvl="7" w:tplc="0C090019" w:tentative="1">
      <w:start w:val="1"/>
      <w:numFmt w:val="lowerLetter"/>
      <w:lvlText w:val="%8."/>
      <w:lvlJc w:val="left"/>
      <w:pPr>
        <w:ind w:left="5911" w:hanging="360"/>
      </w:pPr>
    </w:lvl>
    <w:lvl w:ilvl="8" w:tplc="0C09001B" w:tentative="1">
      <w:start w:val="1"/>
      <w:numFmt w:val="lowerRoman"/>
      <w:lvlText w:val="%9."/>
      <w:lvlJc w:val="right"/>
      <w:pPr>
        <w:ind w:left="6631" w:hanging="180"/>
      </w:pPr>
    </w:lvl>
  </w:abstractNum>
  <w:abstractNum w:abstractNumId="44" w15:restartNumberingAfterBreak="0">
    <w:nsid w:val="7D143BFB"/>
    <w:multiLevelType w:val="hybridMultilevel"/>
    <w:tmpl w:val="6DDCF15C"/>
    <w:lvl w:ilvl="0" w:tplc="BA9ECF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4"/>
  </w:num>
  <w:num w:numId="2">
    <w:abstractNumId w:val="14"/>
  </w:num>
  <w:num w:numId="3">
    <w:abstractNumId w:val="42"/>
  </w:num>
  <w:num w:numId="4">
    <w:abstractNumId w:val="28"/>
  </w:num>
  <w:num w:numId="5">
    <w:abstractNumId w:val="19"/>
  </w:num>
  <w:num w:numId="6">
    <w:abstractNumId w:val="9"/>
  </w:num>
  <w:num w:numId="7">
    <w:abstractNumId w:val="31"/>
  </w:num>
  <w:num w:numId="8">
    <w:abstractNumId w:val="17"/>
  </w:num>
  <w:num w:numId="9">
    <w:abstractNumId w:val="5"/>
  </w:num>
  <w:num w:numId="10">
    <w:abstractNumId w:val="38"/>
  </w:num>
  <w:num w:numId="11">
    <w:abstractNumId w:val="13"/>
  </w:num>
  <w:num w:numId="12">
    <w:abstractNumId w:val="43"/>
  </w:num>
  <w:num w:numId="13">
    <w:abstractNumId w:val="0"/>
  </w:num>
  <w:num w:numId="14">
    <w:abstractNumId w:val="44"/>
  </w:num>
  <w:num w:numId="15">
    <w:abstractNumId w:val="23"/>
  </w:num>
  <w:num w:numId="16">
    <w:abstractNumId w:val="18"/>
  </w:num>
  <w:num w:numId="17">
    <w:abstractNumId w:val="30"/>
  </w:num>
  <w:num w:numId="18">
    <w:abstractNumId w:val="39"/>
  </w:num>
  <w:num w:numId="1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D7"/>
    <w:rsid w:val="00001DDF"/>
    <w:rsid w:val="0000322D"/>
    <w:rsid w:val="00007670"/>
    <w:rsid w:val="00010665"/>
    <w:rsid w:val="0002393A"/>
    <w:rsid w:val="00027DB8"/>
    <w:rsid w:val="00031A96"/>
    <w:rsid w:val="00040BF3"/>
    <w:rsid w:val="0004211C"/>
    <w:rsid w:val="00046C59"/>
    <w:rsid w:val="000471C0"/>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0B14"/>
    <w:rsid w:val="000A1789"/>
    <w:rsid w:val="000A4317"/>
    <w:rsid w:val="000A559C"/>
    <w:rsid w:val="000B15AA"/>
    <w:rsid w:val="000B2CA1"/>
    <w:rsid w:val="000B5D7E"/>
    <w:rsid w:val="000D1F29"/>
    <w:rsid w:val="000D6070"/>
    <w:rsid w:val="000D633D"/>
    <w:rsid w:val="000D6415"/>
    <w:rsid w:val="000E342B"/>
    <w:rsid w:val="000E3ED2"/>
    <w:rsid w:val="000E5DD2"/>
    <w:rsid w:val="000F2958"/>
    <w:rsid w:val="000F3850"/>
    <w:rsid w:val="000F604F"/>
    <w:rsid w:val="00102645"/>
    <w:rsid w:val="00104E7F"/>
    <w:rsid w:val="001051F4"/>
    <w:rsid w:val="001119B7"/>
    <w:rsid w:val="001130F4"/>
    <w:rsid w:val="001137EC"/>
    <w:rsid w:val="001152F5"/>
    <w:rsid w:val="00117743"/>
    <w:rsid w:val="00117F5B"/>
    <w:rsid w:val="00132658"/>
    <w:rsid w:val="001508D7"/>
    <w:rsid w:val="00150DC0"/>
    <w:rsid w:val="0015394D"/>
    <w:rsid w:val="00156CD4"/>
    <w:rsid w:val="0016153B"/>
    <w:rsid w:val="00162207"/>
    <w:rsid w:val="001634DD"/>
    <w:rsid w:val="00164A3E"/>
    <w:rsid w:val="00166FF6"/>
    <w:rsid w:val="00176123"/>
    <w:rsid w:val="00180599"/>
    <w:rsid w:val="00181620"/>
    <w:rsid w:val="00187130"/>
    <w:rsid w:val="00190132"/>
    <w:rsid w:val="0019567B"/>
    <w:rsid w:val="001957AD"/>
    <w:rsid w:val="00196F8E"/>
    <w:rsid w:val="001A2B7F"/>
    <w:rsid w:val="001A3AFD"/>
    <w:rsid w:val="001A496C"/>
    <w:rsid w:val="001A576A"/>
    <w:rsid w:val="001B28DA"/>
    <w:rsid w:val="001B2B6C"/>
    <w:rsid w:val="001C2226"/>
    <w:rsid w:val="001C5137"/>
    <w:rsid w:val="001C6AC2"/>
    <w:rsid w:val="001D01C4"/>
    <w:rsid w:val="001D4F99"/>
    <w:rsid w:val="001D52B0"/>
    <w:rsid w:val="001D5A18"/>
    <w:rsid w:val="001D7CA4"/>
    <w:rsid w:val="001E057F"/>
    <w:rsid w:val="001E14EB"/>
    <w:rsid w:val="001E14F2"/>
    <w:rsid w:val="001E3056"/>
    <w:rsid w:val="001F59E6"/>
    <w:rsid w:val="0020166E"/>
    <w:rsid w:val="00202FE7"/>
    <w:rsid w:val="00203F1C"/>
    <w:rsid w:val="00206936"/>
    <w:rsid w:val="00206C6F"/>
    <w:rsid w:val="00206FBD"/>
    <w:rsid w:val="00207746"/>
    <w:rsid w:val="00223784"/>
    <w:rsid w:val="00225ED4"/>
    <w:rsid w:val="00230031"/>
    <w:rsid w:val="00232F85"/>
    <w:rsid w:val="00235C01"/>
    <w:rsid w:val="00243D44"/>
    <w:rsid w:val="00247343"/>
    <w:rsid w:val="00265C56"/>
    <w:rsid w:val="002716CD"/>
    <w:rsid w:val="0027239F"/>
    <w:rsid w:val="00274D4B"/>
    <w:rsid w:val="00274DDC"/>
    <w:rsid w:val="002762C5"/>
    <w:rsid w:val="002806F5"/>
    <w:rsid w:val="00281577"/>
    <w:rsid w:val="00287D73"/>
    <w:rsid w:val="002926BC"/>
    <w:rsid w:val="00293A72"/>
    <w:rsid w:val="0029589B"/>
    <w:rsid w:val="002A0160"/>
    <w:rsid w:val="002A30C3"/>
    <w:rsid w:val="002A4C36"/>
    <w:rsid w:val="002A6F6A"/>
    <w:rsid w:val="002A7712"/>
    <w:rsid w:val="002B0B0D"/>
    <w:rsid w:val="002B1568"/>
    <w:rsid w:val="002B38F7"/>
    <w:rsid w:val="002B4F50"/>
    <w:rsid w:val="002B5591"/>
    <w:rsid w:val="002B6AA4"/>
    <w:rsid w:val="002C1FE9"/>
    <w:rsid w:val="002D3A57"/>
    <w:rsid w:val="002D6524"/>
    <w:rsid w:val="002D7D05"/>
    <w:rsid w:val="002E20C8"/>
    <w:rsid w:val="002E4290"/>
    <w:rsid w:val="002E53F5"/>
    <w:rsid w:val="002E66A6"/>
    <w:rsid w:val="002E6E2F"/>
    <w:rsid w:val="002F084E"/>
    <w:rsid w:val="002F0DB1"/>
    <w:rsid w:val="002F16D1"/>
    <w:rsid w:val="002F2885"/>
    <w:rsid w:val="002F324A"/>
    <w:rsid w:val="002F45A1"/>
    <w:rsid w:val="0030203D"/>
    <w:rsid w:val="003037F9"/>
    <w:rsid w:val="0030583E"/>
    <w:rsid w:val="00307FE1"/>
    <w:rsid w:val="003148F8"/>
    <w:rsid w:val="003164BA"/>
    <w:rsid w:val="003226BC"/>
    <w:rsid w:val="00323B23"/>
    <w:rsid w:val="00324571"/>
    <w:rsid w:val="003258E6"/>
    <w:rsid w:val="003327E5"/>
    <w:rsid w:val="00342283"/>
    <w:rsid w:val="00343A87"/>
    <w:rsid w:val="00344A36"/>
    <w:rsid w:val="003456F4"/>
    <w:rsid w:val="00345F02"/>
    <w:rsid w:val="0034758D"/>
    <w:rsid w:val="00347FB6"/>
    <w:rsid w:val="003504FD"/>
    <w:rsid w:val="00350881"/>
    <w:rsid w:val="00357D55"/>
    <w:rsid w:val="00363513"/>
    <w:rsid w:val="003657E5"/>
    <w:rsid w:val="0036589C"/>
    <w:rsid w:val="00371312"/>
    <w:rsid w:val="00371DC7"/>
    <w:rsid w:val="00377B21"/>
    <w:rsid w:val="00390862"/>
    <w:rsid w:val="00390CE3"/>
    <w:rsid w:val="00394876"/>
    <w:rsid w:val="00394AAF"/>
    <w:rsid w:val="00394CE5"/>
    <w:rsid w:val="003A0569"/>
    <w:rsid w:val="003A4A3E"/>
    <w:rsid w:val="003A6341"/>
    <w:rsid w:val="003B67FD"/>
    <w:rsid w:val="003B6A61"/>
    <w:rsid w:val="003C2198"/>
    <w:rsid w:val="003C4941"/>
    <w:rsid w:val="003D0F63"/>
    <w:rsid w:val="003D42C0"/>
    <w:rsid w:val="003D4A8F"/>
    <w:rsid w:val="003D5B29"/>
    <w:rsid w:val="003D7818"/>
    <w:rsid w:val="003E2445"/>
    <w:rsid w:val="003E3BB2"/>
    <w:rsid w:val="003E4595"/>
    <w:rsid w:val="003E6E77"/>
    <w:rsid w:val="003F29DF"/>
    <w:rsid w:val="003F5B58"/>
    <w:rsid w:val="0040222A"/>
    <w:rsid w:val="004047BC"/>
    <w:rsid w:val="004100F7"/>
    <w:rsid w:val="004108B1"/>
    <w:rsid w:val="00414CB3"/>
    <w:rsid w:val="0041563D"/>
    <w:rsid w:val="004209ED"/>
    <w:rsid w:val="00421C78"/>
    <w:rsid w:val="00425FF9"/>
    <w:rsid w:val="00426E25"/>
    <w:rsid w:val="00427D9C"/>
    <w:rsid w:val="00427E7E"/>
    <w:rsid w:val="0043465D"/>
    <w:rsid w:val="00435082"/>
    <w:rsid w:val="00443B6E"/>
    <w:rsid w:val="00445A69"/>
    <w:rsid w:val="00450636"/>
    <w:rsid w:val="004538A0"/>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1B08"/>
    <w:rsid w:val="00494BE5"/>
    <w:rsid w:val="004A0EBA"/>
    <w:rsid w:val="004A2538"/>
    <w:rsid w:val="004A2602"/>
    <w:rsid w:val="004A2D7A"/>
    <w:rsid w:val="004A331E"/>
    <w:rsid w:val="004A3E74"/>
    <w:rsid w:val="004B0C15"/>
    <w:rsid w:val="004B35EA"/>
    <w:rsid w:val="004B5194"/>
    <w:rsid w:val="004B69E4"/>
    <w:rsid w:val="004C6C39"/>
    <w:rsid w:val="004D075F"/>
    <w:rsid w:val="004D1B76"/>
    <w:rsid w:val="004D1EA3"/>
    <w:rsid w:val="004D344E"/>
    <w:rsid w:val="004D377F"/>
    <w:rsid w:val="004E019E"/>
    <w:rsid w:val="004E06EC"/>
    <w:rsid w:val="004E0A3F"/>
    <w:rsid w:val="004E2CB7"/>
    <w:rsid w:val="004E325A"/>
    <w:rsid w:val="004F016A"/>
    <w:rsid w:val="004F1BEE"/>
    <w:rsid w:val="00500F94"/>
    <w:rsid w:val="00502FB3"/>
    <w:rsid w:val="00503DE9"/>
    <w:rsid w:val="0050530C"/>
    <w:rsid w:val="00505DEA"/>
    <w:rsid w:val="00507782"/>
    <w:rsid w:val="00512A04"/>
    <w:rsid w:val="00520499"/>
    <w:rsid w:val="00523BAF"/>
    <w:rsid w:val="005249F5"/>
    <w:rsid w:val="005260F7"/>
    <w:rsid w:val="00527BE6"/>
    <w:rsid w:val="00543BD1"/>
    <w:rsid w:val="00544E56"/>
    <w:rsid w:val="0054748F"/>
    <w:rsid w:val="00556113"/>
    <w:rsid w:val="00564C12"/>
    <w:rsid w:val="005654B8"/>
    <w:rsid w:val="00570D94"/>
    <w:rsid w:val="005762CC"/>
    <w:rsid w:val="0058014D"/>
    <w:rsid w:val="00582D3D"/>
    <w:rsid w:val="00590040"/>
    <w:rsid w:val="00595386"/>
    <w:rsid w:val="005953A5"/>
    <w:rsid w:val="00596EF1"/>
    <w:rsid w:val="00597234"/>
    <w:rsid w:val="005A2330"/>
    <w:rsid w:val="005A4AC0"/>
    <w:rsid w:val="005A539B"/>
    <w:rsid w:val="005A5FDF"/>
    <w:rsid w:val="005B0FB7"/>
    <w:rsid w:val="005B122A"/>
    <w:rsid w:val="005B1FCB"/>
    <w:rsid w:val="005B2C74"/>
    <w:rsid w:val="005B5AC2"/>
    <w:rsid w:val="005C2833"/>
    <w:rsid w:val="005C29F8"/>
    <w:rsid w:val="005D4FE6"/>
    <w:rsid w:val="005E144D"/>
    <w:rsid w:val="005E1500"/>
    <w:rsid w:val="005E25BD"/>
    <w:rsid w:val="005E3A43"/>
    <w:rsid w:val="005F0B17"/>
    <w:rsid w:val="005F214E"/>
    <w:rsid w:val="005F6602"/>
    <w:rsid w:val="005F77C7"/>
    <w:rsid w:val="00620675"/>
    <w:rsid w:val="00622910"/>
    <w:rsid w:val="006254B6"/>
    <w:rsid w:val="00627FC8"/>
    <w:rsid w:val="00636347"/>
    <w:rsid w:val="006433C3"/>
    <w:rsid w:val="00650F5B"/>
    <w:rsid w:val="006527F4"/>
    <w:rsid w:val="006632F6"/>
    <w:rsid w:val="00665B90"/>
    <w:rsid w:val="006670D7"/>
    <w:rsid w:val="00670FB3"/>
    <w:rsid w:val="006719EA"/>
    <w:rsid w:val="00671F13"/>
    <w:rsid w:val="00672A92"/>
    <w:rsid w:val="006738CF"/>
    <w:rsid w:val="0067400A"/>
    <w:rsid w:val="00680FF3"/>
    <w:rsid w:val="006847AD"/>
    <w:rsid w:val="00686CC1"/>
    <w:rsid w:val="0069114B"/>
    <w:rsid w:val="00693D8B"/>
    <w:rsid w:val="006944C1"/>
    <w:rsid w:val="00695121"/>
    <w:rsid w:val="006A28ED"/>
    <w:rsid w:val="006A756A"/>
    <w:rsid w:val="006B6F31"/>
    <w:rsid w:val="006B6F32"/>
    <w:rsid w:val="006C0EC2"/>
    <w:rsid w:val="006D47CE"/>
    <w:rsid w:val="006D66F7"/>
    <w:rsid w:val="006E51F4"/>
    <w:rsid w:val="006F13A3"/>
    <w:rsid w:val="00705C9D"/>
    <w:rsid w:val="00705F13"/>
    <w:rsid w:val="0070624C"/>
    <w:rsid w:val="00714F1D"/>
    <w:rsid w:val="00715225"/>
    <w:rsid w:val="0071700C"/>
    <w:rsid w:val="00720662"/>
    <w:rsid w:val="00720CC6"/>
    <w:rsid w:val="00722DDB"/>
    <w:rsid w:val="00723B4A"/>
    <w:rsid w:val="00724728"/>
    <w:rsid w:val="00724F98"/>
    <w:rsid w:val="00730B9B"/>
    <w:rsid w:val="0073182E"/>
    <w:rsid w:val="00731D2F"/>
    <w:rsid w:val="007332FF"/>
    <w:rsid w:val="00734FAA"/>
    <w:rsid w:val="007408F5"/>
    <w:rsid w:val="00741EAE"/>
    <w:rsid w:val="00755248"/>
    <w:rsid w:val="0076190B"/>
    <w:rsid w:val="0076355D"/>
    <w:rsid w:val="00763A2D"/>
    <w:rsid w:val="00766535"/>
    <w:rsid w:val="007676A4"/>
    <w:rsid w:val="00777795"/>
    <w:rsid w:val="00780892"/>
    <w:rsid w:val="00782D0A"/>
    <w:rsid w:val="00783A57"/>
    <w:rsid w:val="0078476A"/>
    <w:rsid w:val="00784C92"/>
    <w:rsid w:val="007859CD"/>
    <w:rsid w:val="00785C24"/>
    <w:rsid w:val="007907E4"/>
    <w:rsid w:val="00796461"/>
    <w:rsid w:val="007A3BA7"/>
    <w:rsid w:val="007A6A4F"/>
    <w:rsid w:val="007B03F5"/>
    <w:rsid w:val="007B1333"/>
    <w:rsid w:val="007B2B94"/>
    <w:rsid w:val="007B5C09"/>
    <w:rsid w:val="007B5DA2"/>
    <w:rsid w:val="007B74D6"/>
    <w:rsid w:val="007C0966"/>
    <w:rsid w:val="007C19E7"/>
    <w:rsid w:val="007C33D7"/>
    <w:rsid w:val="007C5CFD"/>
    <w:rsid w:val="007C6D9F"/>
    <w:rsid w:val="007D4893"/>
    <w:rsid w:val="007E383B"/>
    <w:rsid w:val="007E6413"/>
    <w:rsid w:val="007E70CF"/>
    <w:rsid w:val="007E74A4"/>
    <w:rsid w:val="007F0EAA"/>
    <w:rsid w:val="007F1B6F"/>
    <w:rsid w:val="007F263F"/>
    <w:rsid w:val="007F3F8C"/>
    <w:rsid w:val="008015A8"/>
    <w:rsid w:val="0080766E"/>
    <w:rsid w:val="00811169"/>
    <w:rsid w:val="00815297"/>
    <w:rsid w:val="00815E26"/>
    <w:rsid w:val="008170DB"/>
    <w:rsid w:val="00817BA1"/>
    <w:rsid w:val="00823022"/>
    <w:rsid w:val="0082598B"/>
    <w:rsid w:val="0082634E"/>
    <w:rsid w:val="008313C4"/>
    <w:rsid w:val="00835434"/>
    <w:rsid w:val="008358C0"/>
    <w:rsid w:val="00842838"/>
    <w:rsid w:val="00845A35"/>
    <w:rsid w:val="0085086C"/>
    <w:rsid w:val="00854EC1"/>
    <w:rsid w:val="0085797F"/>
    <w:rsid w:val="00861DC3"/>
    <w:rsid w:val="00867019"/>
    <w:rsid w:val="00870D69"/>
    <w:rsid w:val="00872EF1"/>
    <w:rsid w:val="008735A9"/>
    <w:rsid w:val="00877BC5"/>
    <w:rsid w:val="00877D20"/>
    <w:rsid w:val="00881C48"/>
    <w:rsid w:val="00885B80"/>
    <w:rsid w:val="00885C30"/>
    <w:rsid w:val="00885E9B"/>
    <w:rsid w:val="00891943"/>
    <w:rsid w:val="0089368E"/>
    <w:rsid w:val="00893758"/>
    <w:rsid w:val="00893C96"/>
    <w:rsid w:val="0089500A"/>
    <w:rsid w:val="00897C94"/>
    <w:rsid w:val="008A27F8"/>
    <w:rsid w:val="008A4B30"/>
    <w:rsid w:val="008A6A30"/>
    <w:rsid w:val="008A7C12"/>
    <w:rsid w:val="008B03CE"/>
    <w:rsid w:val="008B15FC"/>
    <w:rsid w:val="008B529E"/>
    <w:rsid w:val="008B64F0"/>
    <w:rsid w:val="008B781B"/>
    <w:rsid w:val="008B7A37"/>
    <w:rsid w:val="008C17FB"/>
    <w:rsid w:val="008C70BB"/>
    <w:rsid w:val="008D1B00"/>
    <w:rsid w:val="008D4DC8"/>
    <w:rsid w:val="008D57B8"/>
    <w:rsid w:val="008E03FC"/>
    <w:rsid w:val="008E510B"/>
    <w:rsid w:val="008F45C6"/>
    <w:rsid w:val="00902B13"/>
    <w:rsid w:val="0091059B"/>
    <w:rsid w:val="00911941"/>
    <w:rsid w:val="00911FE6"/>
    <w:rsid w:val="00913C74"/>
    <w:rsid w:val="00914404"/>
    <w:rsid w:val="0092024D"/>
    <w:rsid w:val="00925146"/>
    <w:rsid w:val="009254DC"/>
    <w:rsid w:val="00925F0F"/>
    <w:rsid w:val="00932F6B"/>
    <w:rsid w:val="009361B3"/>
    <w:rsid w:val="00937A58"/>
    <w:rsid w:val="009444F0"/>
    <w:rsid w:val="009468BC"/>
    <w:rsid w:val="00947C6B"/>
    <w:rsid w:val="00947FAE"/>
    <w:rsid w:val="009616DF"/>
    <w:rsid w:val="0096542F"/>
    <w:rsid w:val="0096543F"/>
    <w:rsid w:val="00965C57"/>
    <w:rsid w:val="00967FA7"/>
    <w:rsid w:val="00971645"/>
    <w:rsid w:val="00974CE7"/>
    <w:rsid w:val="00977919"/>
    <w:rsid w:val="00983000"/>
    <w:rsid w:val="009870FA"/>
    <w:rsid w:val="009921C3"/>
    <w:rsid w:val="0099551D"/>
    <w:rsid w:val="009A5897"/>
    <w:rsid w:val="009A5F24"/>
    <w:rsid w:val="009B0B3E"/>
    <w:rsid w:val="009B1913"/>
    <w:rsid w:val="009B6657"/>
    <w:rsid w:val="009B6966"/>
    <w:rsid w:val="009C16E8"/>
    <w:rsid w:val="009D0EB5"/>
    <w:rsid w:val="009D14F9"/>
    <w:rsid w:val="009D2B74"/>
    <w:rsid w:val="009D63FF"/>
    <w:rsid w:val="009E175D"/>
    <w:rsid w:val="009E3CC2"/>
    <w:rsid w:val="009E5C63"/>
    <w:rsid w:val="009F06BD"/>
    <w:rsid w:val="009F0A9F"/>
    <w:rsid w:val="009F2665"/>
    <w:rsid w:val="009F2A4D"/>
    <w:rsid w:val="00A00828"/>
    <w:rsid w:val="00A02220"/>
    <w:rsid w:val="00A03290"/>
    <w:rsid w:val="00A0387E"/>
    <w:rsid w:val="00A05BFD"/>
    <w:rsid w:val="00A05D1B"/>
    <w:rsid w:val="00A06B4D"/>
    <w:rsid w:val="00A07490"/>
    <w:rsid w:val="00A10655"/>
    <w:rsid w:val="00A12B64"/>
    <w:rsid w:val="00A22C38"/>
    <w:rsid w:val="00A25193"/>
    <w:rsid w:val="00A26E80"/>
    <w:rsid w:val="00A3137E"/>
    <w:rsid w:val="00A31AE8"/>
    <w:rsid w:val="00A31CA6"/>
    <w:rsid w:val="00A3739D"/>
    <w:rsid w:val="00A37DDA"/>
    <w:rsid w:val="00A442D6"/>
    <w:rsid w:val="00A45005"/>
    <w:rsid w:val="00A567EE"/>
    <w:rsid w:val="00A64728"/>
    <w:rsid w:val="00A65750"/>
    <w:rsid w:val="00A66695"/>
    <w:rsid w:val="00A70DD8"/>
    <w:rsid w:val="00A76790"/>
    <w:rsid w:val="00A85D0C"/>
    <w:rsid w:val="00A925EC"/>
    <w:rsid w:val="00A929AA"/>
    <w:rsid w:val="00A92B6B"/>
    <w:rsid w:val="00A95216"/>
    <w:rsid w:val="00AA541E"/>
    <w:rsid w:val="00AC2423"/>
    <w:rsid w:val="00AD0DA4"/>
    <w:rsid w:val="00AD4169"/>
    <w:rsid w:val="00AE25C6"/>
    <w:rsid w:val="00AE306C"/>
    <w:rsid w:val="00AE34B0"/>
    <w:rsid w:val="00AF1CBB"/>
    <w:rsid w:val="00AF28C1"/>
    <w:rsid w:val="00B02EF1"/>
    <w:rsid w:val="00B07C97"/>
    <w:rsid w:val="00B11C67"/>
    <w:rsid w:val="00B15754"/>
    <w:rsid w:val="00B16002"/>
    <w:rsid w:val="00B2046E"/>
    <w:rsid w:val="00B20E8B"/>
    <w:rsid w:val="00B23611"/>
    <w:rsid w:val="00B253B3"/>
    <w:rsid w:val="00B257E1"/>
    <w:rsid w:val="00B2599A"/>
    <w:rsid w:val="00B27AC4"/>
    <w:rsid w:val="00B326A4"/>
    <w:rsid w:val="00B343CC"/>
    <w:rsid w:val="00B356F0"/>
    <w:rsid w:val="00B40F6C"/>
    <w:rsid w:val="00B5084A"/>
    <w:rsid w:val="00B5218A"/>
    <w:rsid w:val="00B606A1"/>
    <w:rsid w:val="00B614F7"/>
    <w:rsid w:val="00B618C7"/>
    <w:rsid w:val="00B61B26"/>
    <w:rsid w:val="00B65E6B"/>
    <w:rsid w:val="00B675B2"/>
    <w:rsid w:val="00B73916"/>
    <w:rsid w:val="00B75ACE"/>
    <w:rsid w:val="00B765CE"/>
    <w:rsid w:val="00B81261"/>
    <w:rsid w:val="00B8223E"/>
    <w:rsid w:val="00B832AE"/>
    <w:rsid w:val="00B86678"/>
    <w:rsid w:val="00B92F9B"/>
    <w:rsid w:val="00B941B3"/>
    <w:rsid w:val="00B96513"/>
    <w:rsid w:val="00BA1D47"/>
    <w:rsid w:val="00BA66F0"/>
    <w:rsid w:val="00BB2239"/>
    <w:rsid w:val="00BB2AE7"/>
    <w:rsid w:val="00BB3417"/>
    <w:rsid w:val="00BB3EDA"/>
    <w:rsid w:val="00BB54D7"/>
    <w:rsid w:val="00BB6464"/>
    <w:rsid w:val="00BC1BB8"/>
    <w:rsid w:val="00BD7FE1"/>
    <w:rsid w:val="00BE37CA"/>
    <w:rsid w:val="00BE6144"/>
    <w:rsid w:val="00BE635A"/>
    <w:rsid w:val="00BE699B"/>
    <w:rsid w:val="00BE7009"/>
    <w:rsid w:val="00BF17E9"/>
    <w:rsid w:val="00BF2ABB"/>
    <w:rsid w:val="00BF5099"/>
    <w:rsid w:val="00BF5132"/>
    <w:rsid w:val="00C01F9D"/>
    <w:rsid w:val="00C070CC"/>
    <w:rsid w:val="00C10B5E"/>
    <w:rsid w:val="00C10F10"/>
    <w:rsid w:val="00C15D4D"/>
    <w:rsid w:val="00C175DC"/>
    <w:rsid w:val="00C237B6"/>
    <w:rsid w:val="00C30171"/>
    <w:rsid w:val="00C309D8"/>
    <w:rsid w:val="00C43421"/>
    <w:rsid w:val="00C43519"/>
    <w:rsid w:val="00C45263"/>
    <w:rsid w:val="00C4546A"/>
    <w:rsid w:val="00C51537"/>
    <w:rsid w:val="00C527B7"/>
    <w:rsid w:val="00C52B63"/>
    <w:rsid w:val="00C52BC3"/>
    <w:rsid w:val="00C61AFA"/>
    <w:rsid w:val="00C61D64"/>
    <w:rsid w:val="00C62099"/>
    <w:rsid w:val="00C62A34"/>
    <w:rsid w:val="00C64EA3"/>
    <w:rsid w:val="00C64FC7"/>
    <w:rsid w:val="00C72867"/>
    <w:rsid w:val="00C75E81"/>
    <w:rsid w:val="00C83BB6"/>
    <w:rsid w:val="00C84186"/>
    <w:rsid w:val="00C86609"/>
    <w:rsid w:val="00C92B4C"/>
    <w:rsid w:val="00C92EC5"/>
    <w:rsid w:val="00C93557"/>
    <w:rsid w:val="00C954F6"/>
    <w:rsid w:val="00CA36A0"/>
    <w:rsid w:val="00CA6BC5"/>
    <w:rsid w:val="00CC322C"/>
    <w:rsid w:val="00CC571B"/>
    <w:rsid w:val="00CC61CD"/>
    <w:rsid w:val="00CC6C02"/>
    <w:rsid w:val="00CC737B"/>
    <w:rsid w:val="00CD5011"/>
    <w:rsid w:val="00CE5E66"/>
    <w:rsid w:val="00CE640F"/>
    <w:rsid w:val="00CE76BC"/>
    <w:rsid w:val="00CF540E"/>
    <w:rsid w:val="00D02F07"/>
    <w:rsid w:val="00D05460"/>
    <w:rsid w:val="00D15D88"/>
    <w:rsid w:val="00D20E3A"/>
    <w:rsid w:val="00D22E9B"/>
    <w:rsid w:val="00D27D49"/>
    <w:rsid w:val="00D27EBE"/>
    <w:rsid w:val="00D355F8"/>
    <w:rsid w:val="00D36A49"/>
    <w:rsid w:val="00D418E6"/>
    <w:rsid w:val="00D41E63"/>
    <w:rsid w:val="00D4476F"/>
    <w:rsid w:val="00D47DC7"/>
    <w:rsid w:val="00D517C6"/>
    <w:rsid w:val="00D6539F"/>
    <w:rsid w:val="00D71D84"/>
    <w:rsid w:val="00D72464"/>
    <w:rsid w:val="00D72A57"/>
    <w:rsid w:val="00D768EB"/>
    <w:rsid w:val="00D77A81"/>
    <w:rsid w:val="00D81E17"/>
    <w:rsid w:val="00D82D1E"/>
    <w:rsid w:val="00D832D9"/>
    <w:rsid w:val="00D90227"/>
    <w:rsid w:val="00D90F00"/>
    <w:rsid w:val="00D947D2"/>
    <w:rsid w:val="00D96804"/>
    <w:rsid w:val="00D975C0"/>
    <w:rsid w:val="00DA07A5"/>
    <w:rsid w:val="00DA5285"/>
    <w:rsid w:val="00DB191D"/>
    <w:rsid w:val="00DB4F91"/>
    <w:rsid w:val="00DB6D0A"/>
    <w:rsid w:val="00DC06BE"/>
    <w:rsid w:val="00DC1F0F"/>
    <w:rsid w:val="00DC2CB7"/>
    <w:rsid w:val="00DC3117"/>
    <w:rsid w:val="00DC4E2A"/>
    <w:rsid w:val="00DC5DD9"/>
    <w:rsid w:val="00DC60D4"/>
    <w:rsid w:val="00DC6D2D"/>
    <w:rsid w:val="00DD15DA"/>
    <w:rsid w:val="00DD23CB"/>
    <w:rsid w:val="00DD4E59"/>
    <w:rsid w:val="00DE33B5"/>
    <w:rsid w:val="00DE5E18"/>
    <w:rsid w:val="00DE780B"/>
    <w:rsid w:val="00DF0487"/>
    <w:rsid w:val="00DF1C36"/>
    <w:rsid w:val="00DF5EA4"/>
    <w:rsid w:val="00E02681"/>
    <w:rsid w:val="00E02792"/>
    <w:rsid w:val="00E034D8"/>
    <w:rsid w:val="00E04CC0"/>
    <w:rsid w:val="00E072BF"/>
    <w:rsid w:val="00E13AEF"/>
    <w:rsid w:val="00E15816"/>
    <w:rsid w:val="00E160D5"/>
    <w:rsid w:val="00E239FF"/>
    <w:rsid w:val="00E27D7B"/>
    <w:rsid w:val="00E30556"/>
    <w:rsid w:val="00E30981"/>
    <w:rsid w:val="00E33136"/>
    <w:rsid w:val="00E34D7C"/>
    <w:rsid w:val="00E3723D"/>
    <w:rsid w:val="00E44C89"/>
    <w:rsid w:val="00E457A6"/>
    <w:rsid w:val="00E53A7B"/>
    <w:rsid w:val="00E54DBC"/>
    <w:rsid w:val="00E54F9E"/>
    <w:rsid w:val="00E57604"/>
    <w:rsid w:val="00E61BA2"/>
    <w:rsid w:val="00E63864"/>
    <w:rsid w:val="00E63B5D"/>
    <w:rsid w:val="00E6403F"/>
    <w:rsid w:val="00E75451"/>
    <w:rsid w:val="00E76AD6"/>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3886"/>
    <w:rsid w:val="00EF3CA4"/>
    <w:rsid w:val="00EF49A8"/>
    <w:rsid w:val="00EF6DA9"/>
    <w:rsid w:val="00EF7859"/>
    <w:rsid w:val="00F014DA"/>
    <w:rsid w:val="00F02591"/>
    <w:rsid w:val="00F14977"/>
    <w:rsid w:val="00F30AE1"/>
    <w:rsid w:val="00F37C8A"/>
    <w:rsid w:val="00F4139E"/>
    <w:rsid w:val="00F510A2"/>
    <w:rsid w:val="00F519AA"/>
    <w:rsid w:val="00F5696E"/>
    <w:rsid w:val="00F575D9"/>
    <w:rsid w:val="00F60EFF"/>
    <w:rsid w:val="00F625DA"/>
    <w:rsid w:val="00F67D2D"/>
    <w:rsid w:val="00F77445"/>
    <w:rsid w:val="00F77D5C"/>
    <w:rsid w:val="00F858F2"/>
    <w:rsid w:val="00F860CC"/>
    <w:rsid w:val="00F94398"/>
    <w:rsid w:val="00FA630D"/>
    <w:rsid w:val="00FA7DF8"/>
    <w:rsid w:val="00FB2B56"/>
    <w:rsid w:val="00FB55D5"/>
    <w:rsid w:val="00FC12BF"/>
    <w:rsid w:val="00FC2C60"/>
    <w:rsid w:val="00FC70C2"/>
    <w:rsid w:val="00FD3E6F"/>
    <w:rsid w:val="00FD51B9"/>
    <w:rsid w:val="00FD5849"/>
    <w:rsid w:val="00FD7806"/>
    <w:rsid w:val="00FE03E4"/>
    <w:rsid w:val="00FE1866"/>
    <w:rsid w:val="00FE2A39"/>
    <w:rsid w:val="00FE777B"/>
    <w:rsid w:val="00FF1794"/>
    <w:rsid w:val="00FF39CF"/>
    <w:rsid w:val="00FF5CCD"/>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E909B7"/>
  <w15:docId w15:val="{302AD85C-0161-4D0F-9D15-47A80410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491B08"/>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Lato" w:hAnsi="Lato"/>
        <w:b/>
        <w:sz w:val="22"/>
      </w:rPr>
      <w:tblPr/>
      <w:tcPr>
        <w:shd w:val="clear" w:color="auto" w:fill="1F1F5F" w:themeFill="text1"/>
      </w:tcPr>
    </w:tblStylePr>
    <w:tblStylePr w:type="lastRow">
      <w:rPr>
        <w:rFonts w:ascii="Lato" w:hAnsi="Lato"/>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Lato" w:hAnsi="Lato"/>
        <w:sz w:val="22"/>
      </w:rPr>
    </w:tblStylePr>
    <w:tblStylePr w:type="lastCol">
      <w:rPr>
        <w:rFonts w:ascii="Lato" w:hAnsi="Lato"/>
        <w:sz w:val="22"/>
      </w:rPr>
    </w:tblStylePr>
    <w:tblStylePr w:type="band1Vert">
      <w:rPr>
        <w:rFonts w:ascii="Lato" w:hAnsi="Lato"/>
        <w:sz w:val="22"/>
      </w:rPr>
    </w:tblStylePr>
    <w:tblStylePr w:type="band2Vert">
      <w:rPr>
        <w:rFonts w:ascii="Lato" w:hAnsi="Lato"/>
        <w:color w:val="au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rFonts w:ascii="Lato" w:hAnsi="Lato"/>
        <w:sz w:val="22"/>
      </w:rPr>
    </w:tblStylePr>
    <w:tblStylePr w:type="nwCell">
      <w:rPr>
        <w:rFonts w:ascii="Lato" w:hAnsi="Lato"/>
        <w:sz w:val="22"/>
      </w:rPr>
    </w:tblStylePr>
    <w:tblStylePr w:type="seCell">
      <w:rPr>
        <w:rFonts w:ascii="Lato" w:hAnsi="Lato"/>
        <w:sz w:val="22"/>
      </w:rPr>
    </w:tblStylePr>
    <w:tblStylePr w:type="swCell">
      <w:rPr>
        <w:rFonts w:ascii="Lato" w:hAnsi="Lato"/>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491B08"/>
    <w:pPr>
      <w:spacing w:after="0"/>
    </w:pPr>
    <w:rPr>
      <w:sz w:val="20"/>
      <w:szCs w:val="20"/>
    </w:rPr>
  </w:style>
  <w:style w:type="character" w:customStyle="1" w:styleId="FootnoteTextChar">
    <w:name w:val="Footnote Text Char"/>
    <w:basedOn w:val="DefaultParagraphFont"/>
    <w:link w:val="FootnoteText"/>
    <w:uiPriority w:val="99"/>
    <w:semiHidden/>
    <w:rsid w:val="00491B08"/>
    <w:rPr>
      <w:rFonts w:ascii="Lato" w:hAnsi="Lato"/>
      <w:sz w:val="20"/>
      <w:szCs w:val="20"/>
    </w:rPr>
  </w:style>
  <w:style w:type="character" w:styleId="FootnoteReference">
    <w:name w:val="footnote reference"/>
    <w:basedOn w:val="DefaultParagraphFont"/>
    <w:uiPriority w:val="99"/>
    <w:semiHidden/>
    <w:unhideWhenUsed/>
    <w:rsid w:val="00491B08"/>
    <w:rPr>
      <w:vertAlign w:val="superscript"/>
    </w:rPr>
  </w:style>
  <w:style w:type="paragraph" w:styleId="EndnoteText">
    <w:name w:val="endnote text"/>
    <w:basedOn w:val="Normal"/>
    <w:link w:val="EndnoteTextChar"/>
    <w:uiPriority w:val="99"/>
    <w:semiHidden/>
    <w:unhideWhenUsed/>
    <w:rsid w:val="00491B08"/>
    <w:pPr>
      <w:spacing w:after="0"/>
    </w:pPr>
    <w:rPr>
      <w:sz w:val="20"/>
      <w:szCs w:val="20"/>
    </w:rPr>
  </w:style>
  <w:style w:type="character" w:customStyle="1" w:styleId="EndnoteTextChar">
    <w:name w:val="Endnote Text Char"/>
    <w:basedOn w:val="DefaultParagraphFont"/>
    <w:link w:val="EndnoteText"/>
    <w:uiPriority w:val="99"/>
    <w:semiHidden/>
    <w:rsid w:val="00491B08"/>
    <w:rPr>
      <w:rFonts w:ascii="Lato" w:hAnsi="Lato"/>
      <w:sz w:val="20"/>
      <w:szCs w:val="20"/>
    </w:rPr>
  </w:style>
  <w:style w:type="character" w:styleId="EndnoteReference">
    <w:name w:val="endnote reference"/>
    <w:basedOn w:val="DefaultParagraphFont"/>
    <w:uiPriority w:val="99"/>
    <w:semiHidden/>
    <w:unhideWhenUsed/>
    <w:rsid w:val="00491B08"/>
    <w:rPr>
      <w:vertAlign w:val="superscript"/>
    </w:rPr>
  </w:style>
  <w:style w:type="paragraph" w:styleId="CommentText">
    <w:name w:val="annotation text"/>
    <w:basedOn w:val="Normal"/>
    <w:link w:val="CommentTextChar"/>
    <w:semiHidden/>
    <w:rsid w:val="00FA630D"/>
    <w:pPr>
      <w:spacing w:after="0"/>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semiHidden/>
    <w:rsid w:val="00FA630D"/>
    <w:rPr>
      <w:rFonts w:ascii="Times New Roman" w:eastAsia="Times New Roman" w:hAnsi="Times New Roman"/>
      <w:sz w:val="20"/>
      <w:szCs w:val="20"/>
      <w:lang w:eastAsia="en-AU"/>
    </w:rPr>
  </w:style>
  <w:style w:type="paragraph" w:customStyle="1" w:styleId="Default">
    <w:name w:val="Default"/>
    <w:rsid w:val="00FA630D"/>
    <w:pPr>
      <w:autoSpaceDE w:val="0"/>
      <w:autoSpaceDN w:val="0"/>
      <w:adjustRightInd w:val="0"/>
      <w:spacing w:after="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869338130">
      <w:bodyDiv w:val="1"/>
      <w:marLeft w:val="0"/>
      <w:marRight w:val="0"/>
      <w:marTop w:val="0"/>
      <w:marBottom w:val="0"/>
      <w:divBdr>
        <w:top w:val="none" w:sz="0" w:space="0" w:color="auto"/>
        <w:left w:val="none" w:sz="0" w:space="0" w:color="auto"/>
        <w:bottom w:val="none" w:sz="0" w:space="0" w:color="auto"/>
        <w:right w:val="none" w:sz="0" w:space="0" w:color="auto"/>
      </w:divBdr>
    </w:div>
    <w:div w:id="1089425426">
      <w:bodyDiv w:val="1"/>
      <w:marLeft w:val="0"/>
      <w:marRight w:val="0"/>
      <w:marTop w:val="0"/>
      <w:marBottom w:val="0"/>
      <w:divBdr>
        <w:top w:val="none" w:sz="0" w:space="0" w:color="auto"/>
        <w:left w:val="none" w:sz="0" w:space="0" w:color="auto"/>
        <w:bottom w:val="none" w:sz="0" w:space="0" w:color="auto"/>
        <w:right w:val="none" w:sz="0" w:space="0" w:color="auto"/>
      </w:divBdr>
    </w:div>
    <w:div w:id="1242906779">
      <w:bodyDiv w:val="1"/>
      <w:marLeft w:val="0"/>
      <w:marRight w:val="0"/>
      <w:marTop w:val="0"/>
      <w:marBottom w:val="0"/>
      <w:divBdr>
        <w:top w:val="none" w:sz="0" w:space="0" w:color="auto"/>
        <w:left w:val="none" w:sz="0" w:space="0" w:color="auto"/>
        <w:bottom w:val="none" w:sz="0" w:space="0" w:color="auto"/>
        <w:right w:val="none" w:sz="0" w:space="0" w:color="auto"/>
      </w:divBdr>
    </w:div>
    <w:div w:id="143447096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02054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D86E37-EC26-4BB4-BCF6-226A6AA2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2963</Words>
  <Characters>17186</Characters>
  <Application>Microsoft Office Word</Application>
  <DocSecurity>0</DocSecurity>
  <Lines>692</Lines>
  <Paragraphs>507</Paragraphs>
  <ScaleCrop>false</ScaleCrop>
  <HeadingPairs>
    <vt:vector size="2" baseType="variant">
      <vt:variant>
        <vt:lpstr>Title</vt:lpstr>
      </vt:variant>
      <vt:variant>
        <vt:i4>1</vt:i4>
      </vt:variant>
    </vt:vector>
  </HeadingPairs>
  <TitlesOfParts>
    <vt:vector size="1" baseType="lpstr">
      <vt:lpstr>1993 Cabinet Records</vt:lpstr>
    </vt:vector>
  </TitlesOfParts>
  <Company>Territory Families, Housing and Communities</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1993 Cabinet Records</dc:title>
  <dc:creator>Northern Territory Government</dc:creator>
  <cp:lastModifiedBy>Linda Bell</cp:lastModifiedBy>
  <cp:revision>9</cp:revision>
  <cp:lastPrinted>2022-11-04T05:08:00Z</cp:lastPrinted>
  <dcterms:created xsi:type="dcterms:W3CDTF">2023-11-16T08:02:00Z</dcterms:created>
  <dcterms:modified xsi:type="dcterms:W3CDTF">2023-11-16T09:12:00Z</dcterms:modified>
</cp:coreProperties>
</file>